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0E055" w14:textId="6369A07E" w:rsidR="006C5D23" w:rsidRPr="006C5D23" w:rsidRDefault="00DA1EE8" w:rsidP="007118A7">
      <w:pPr>
        <w:spacing w:before="100" w:beforeAutospacing="1" w:after="100" w:afterAutospacing="1"/>
      </w:pPr>
      <w:r>
        <w:rPr>
          <w:rFonts w:ascii="CMR17" w:hAnsi="CMR17"/>
          <w:sz w:val="42"/>
          <w:szCs w:val="42"/>
        </w:rPr>
        <w:t>Cherry Blossom</w:t>
      </w:r>
    </w:p>
    <w:p w14:paraId="4A5AD1A1" w14:textId="25EAFB1B" w:rsidR="006C5D23" w:rsidRPr="006C5D23" w:rsidRDefault="006C5D23" w:rsidP="006C5D23">
      <w:pPr>
        <w:spacing w:before="100" w:beforeAutospacing="1" w:after="100" w:afterAutospacing="1"/>
      </w:pPr>
      <w:r>
        <w:rPr>
          <w:rFonts w:ascii="CMR12" w:hAnsi="CMR12"/>
          <w:sz w:val="28"/>
          <w:szCs w:val="28"/>
        </w:rPr>
        <w:t xml:space="preserve">Hieu Nguyen, Nithya </w:t>
      </w:r>
      <w:r w:rsidR="0026388B">
        <w:rPr>
          <w:rFonts w:ascii="CMR12" w:hAnsi="CMR12"/>
          <w:sz w:val="28"/>
          <w:szCs w:val="28"/>
        </w:rPr>
        <w:t>Devad</w:t>
      </w:r>
      <w:r>
        <w:rPr>
          <w:rFonts w:ascii="CMR12" w:hAnsi="CMR12"/>
          <w:sz w:val="28"/>
          <w:szCs w:val="28"/>
        </w:rPr>
        <w:t>oss, Ramesh Simhambhatla, Ramya Mandava</w:t>
      </w:r>
      <w:r w:rsidR="006A65AD">
        <w:rPr>
          <w:rFonts w:ascii="CMR12" w:hAnsi="CMR12"/>
          <w:sz w:val="28"/>
          <w:szCs w:val="28"/>
        </w:rPr>
        <w:tab/>
      </w:r>
      <w:r w:rsidR="006A65AD">
        <w:rPr>
          <w:rFonts w:ascii="CMR12" w:hAnsi="CMR12"/>
          <w:sz w:val="28"/>
          <w:szCs w:val="28"/>
        </w:rPr>
        <w:tab/>
      </w:r>
      <w:r w:rsidR="00080308">
        <w:rPr>
          <w:rFonts w:ascii="CMR12" w:hAnsi="CMR12"/>
          <w:sz w:val="28"/>
          <w:szCs w:val="28"/>
        </w:rPr>
        <w:tab/>
      </w:r>
      <w:r w:rsidR="00364AD6">
        <w:rPr>
          <w:rFonts w:ascii="CMR12" w:hAnsi="CMR12"/>
          <w:sz w:val="28"/>
          <w:szCs w:val="28"/>
        </w:rPr>
        <w:tab/>
      </w:r>
      <w:r w:rsidRPr="006C5D23">
        <w:rPr>
          <w:rFonts w:ascii="CMR12" w:hAnsi="CMR12"/>
          <w:sz w:val="28"/>
          <w:szCs w:val="28"/>
        </w:rPr>
        <w:t xml:space="preserve"> </w:t>
      </w:r>
      <w:r>
        <w:rPr>
          <w:rFonts w:ascii="CMR12" w:hAnsi="CMR12"/>
          <w:sz w:val="28"/>
          <w:szCs w:val="28"/>
        </w:rPr>
        <w:t xml:space="preserve">Sep </w:t>
      </w:r>
      <w:r w:rsidR="00DA1EE8">
        <w:rPr>
          <w:rFonts w:ascii="CMR12" w:hAnsi="CMR12"/>
          <w:sz w:val="28"/>
          <w:szCs w:val="28"/>
        </w:rPr>
        <w:t>22</w:t>
      </w:r>
      <w:r w:rsidRPr="006C5D23">
        <w:rPr>
          <w:rFonts w:ascii="CMR12" w:hAnsi="CMR12"/>
          <w:sz w:val="28"/>
          <w:szCs w:val="28"/>
        </w:rPr>
        <w:t xml:space="preserve">, 2018 </w:t>
      </w:r>
    </w:p>
    <w:p w14:paraId="1928E289" w14:textId="2B69B129" w:rsidR="006C5D23" w:rsidRPr="00080308" w:rsidRDefault="006C5D23" w:rsidP="00080308">
      <w:pPr>
        <w:spacing w:before="100" w:beforeAutospacing="1" w:after="100" w:afterAutospacing="1"/>
        <w:jc w:val="center"/>
        <w:rPr>
          <w:b/>
          <w:bCs/>
          <w:sz w:val="28"/>
          <w:szCs w:val="28"/>
        </w:rPr>
      </w:pPr>
      <w:r w:rsidRPr="00080308">
        <w:rPr>
          <w:rFonts w:ascii="CMBX10" w:hAnsi="CMBX10"/>
          <w:b/>
          <w:bCs/>
          <w:sz w:val="28"/>
          <w:szCs w:val="28"/>
        </w:rPr>
        <w:t>Abstract</w:t>
      </w:r>
    </w:p>
    <w:p w14:paraId="2AFF063B" w14:textId="01966CBE" w:rsidR="00DA1EE8" w:rsidRPr="0054090C" w:rsidRDefault="00DA1EE8" w:rsidP="00A3293D">
      <w:pPr>
        <w:jc w:val="both"/>
      </w:pPr>
      <w:r>
        <w:rPr>
          <w:rFonts w:eastAsiaTheme="minorEastAsia"/>
          <w:color w:val="000000" w:themeColor="text1"/>
        </w:rPr>
        <w:t xml:space="preserve">In </w:t>
      </w:r>
      <w:r w:rsidRPr="00DA1EE8">
        <w:rPr>
          <w:rFonts w:eastAsiaTheme="minorEastAsia"/>
          <w:color w:val="000000" w:themeColor="text1"/>
        </w:rPr>
        <w:t xml:space="preserve">this case study, we are interested in understanding how people’s physical performance changes as they age. </w:t>
      </w:r>
      <w:r w:rsidRPr="00DA1EE8">
        <w:rPr>
          <w:color w:val="000000"/>
          <w:shd w:val="clear" w:color="auto" w:fill="FFFFFF"/>
        </w:rPr>
        <w:t xml:space="preserve">Cherry Blossom Ten Mile Run race results from 1999 to 2012 are used to study how the age distribution of the </w:t>
      </w:r>
      <w:r w:rsidR="00B42F24" w:rsidRPr="00DA1EE8">
        <w:rPr>
          <w:color w:val="000000"/>
          <w:shd w:val="clear" w:color="auto" w:fill="FFFFFF"/>
        </w:rPr>
        <w:t>runner’s</w:t>
      </w:r>
      <w:r w:rsidR="00B42F24">
        <w:rPr>
          <w:color w:val="000000"/>
          <w:shd w:val="clear" w:color="auto" w:fill="FFFFFF"/>
        </w:rPr>
        <w:t xml:space="preserve"> change</w:t>
      </w:r>
      <w:r w:rsidRPr="00DA1EE8">
        <w:rPr>
          <w:color w:val="000000"/>
          <w:shd w:val="clear" w:color="auto" w:fill="FFFFFF"/>
        </w:rPr>
        <w:t xml:space="preserve"> over the years.</w:t>
      </w:r>
      <w:r>
        <w:rPr>
          <w:color w:val="000000"/>
          <w:shd w:val="clear" w:color="auto" w:fill="FFFFFF"/>
        </w:rPr>
        <w:t xml:space="preserve"> We</w:t>
      </w:r>
      <w:r w:rsidR="00834BEA">
        <w:rPr>
          <w:color w:val="000000"/>
          <w:shd w:val="clear" w:color="auto" w:fill="FFFFFF"/>
        </w:rPr>
        <w:t xml:space="preserve"> have</w:t>
      </w:r>
      <w:r>
        <w:rPr>
          <w:color w:val="000000"/>
          <w:shd w:val="clear" w:color="auto" w:fill="FFFFFF"/>
        </w:rPr>
        <w:t xml:space="preserve"> limit</w:t>
      </w:r>
      <w:r w:rsidR="00834BEA">
        <w:rPr>
          <w:color w:val="000000"/>
          <w:shd w:val="clear" w:color="auto" w:fill="FFFFFF"/>
        </w:rPr>
        <w:t>ed</w:t>
      </w:r>
      <w:r>
        <w:rPr>
          <w:color w:val="000000"/>
          <w:shd w:val="clear" w:color="auto" w:fill="FFFFFF"/>
        </w:rPr>
        <w:t xml:space="preserve"> our study with women racers’</w:t>
      </w:r>
      <w:r w:rsidR="00834BEA">
        <w:rPr>
          <w:color w:val="000000"/>
          <w:shd w:val="clear" w:color="auto" w:fill="FFFFFF"/>
        </w:rPr>
        <w:t xml:space="preserve"> during the period (1999-2012)</w:t>
      </w:r>
      <w:r>
        <w:rPr>
          <w:color w:val="000000"/>
          <w:shd w:val="clear" w:color="auto" w:fill="FFFFFF"/>
        </w:rPr>
        <w:t>.</w:t>
      </w:r>
      <w:r w:rsidR="00834BEA">
        <w:rPr>
          <w:color w:val="000000"/>
          <w:shd w:val="clear" w:color="auto" w:fill="FFFFFF"/>
        </w:rPr>
        <w:t xml:space="preserve"> We have acquired the publicly available data from the Cherry Blossom website, by year and gender, and different formats. We have downloaded the data to local computer, examined the data structure, completed parsing and cleaning of the data, and created a consistent data structure to start our analysis.</w:t>
      </w:r>
      <w:r w:rsidR="00834BEA">
        <w:t xml:space="preserve"> </w:t>
      </w:r>
      <w:r w:rsidR="0054090C">
        <w:t>We have learned that</w:t>
      </w:r>
      <w:r w:rsidR="00834BEA">
        <w:t xml:space="preserve"> </w:t>
      </w:r>
      <w:r w:rsidR="0054090C">
        <w:t xml:space="preserve">the </w:t>
      </w:r>
      <w:r w:rsidR="00834BEA">
        <w:t xml:space="preserve">data </w:t>
      </w:r>
      <w:r w:rsidR="0054090C">
        <w:t xml:space="preserve">of </w:t>
      </w:r>
      <w:r w:rsidR="00834BEA">
        <w:t xml:space="preserve">1999 runners were typically older than the 2012 runners. We will analyze the women </w:t>
      </w:r>
      <w:r w:rsidR="00B42F24">
        <w:t>runner’s</w:t>
      </w:r>
      <w:r w:rsidR="00834BEA">
        <w:t xml:space="preserve"> data across 14 years using quantile–quantile plots, boxplots, and density curves to make </w:t>
      </w:r>
      <w:r w:rsidR="0054090C">
        <w:t>our</w:t>
      </w:r>
      <w:r w:rsidR="00834BEA">
        <w:t xml:space="preserve"> comparisons. Our point of interest is to determine if the distributions change over the years; is th</w:t>
      </w:r>
      <w:r w:rsidR="0054090C">
        <w:t>e change gradual, if any (Question #10: Modeling Runners’ Times in the Cherry Blossom Race [2]).</w:t>
      </w:r>
    </w:p>
    <w:p w14:paraId="2A16FE13" w14:textId="77777777" w:rsidR="00DA1EE8" w:rsidRDefault="00DA1EE8" w:rsidP="00DA1EE8">
      <w:pPr>
        <w:rPr>
          <w:rFonts w:eastAsiaTheme="minorEastAsia"/>
          <w:color w:val="000000" w:themeColor="text1"/>
        </w:rPr>
      </w:pPr>
    </w:p>
    <w:p w14:paraId="73CCB8D2" w14:textId="17E2F906" w:rsidR="006C5D23" w:rsidRPr="00080308" w:rsidRDefault="006C5D23" w:rsidP="006C5D23">
      <w:pPr>
        <w:spacing w:before="100" w:beforeAutospacing="1" w:after="100" w:afterAutospacing="1"/>
        <w:rPr>
          <w:rFonts w:ascii="CMBX12" w:hAnsi="CMBX12"/>
          <w:sz w:val="34"/>
          <w:szCs w:val="34"/>
        </w:rPr>
      </w:pPr>
      <w:r w:rsidRPr="00080308">
        <w:rPr>
          <w:rFonts w:ascii="CMBX12" w:hAnsi="CMBX12"/>
          <w:sz w:val="34"/>
          <w:szCs w:val="34"/>
        </w:rPr>
        <w:t xml:space="preserve">1 Introduction </w:t>
      </w:r>
    </w:p>
    <w:p w14:paraId="54D54F35" w14:textId="5DA209E5" w:rsidR="00DA1EE8" w:rsidRPr="00DA1EE8" w:rsidRDefault="00DA1EE8" w:rsidP="00A3293D">
      <w:pPr>
        <w:jc w:val="both"/>
        <w:rPr>
          <w:rFonts w:eastAsiaTheme="minorEastAsia"/>
          <w:color w:val="000000" w:themeColor="text1"/>
        </w:rPr>
      </w:pPr>
      <w:r w:rsidRPr="00DA1EE8">
        <w:rPr>
          <w:rFonts w:eastAsiaTheme="minorEastAsia"/>
          <w:color w:val="000000" w:themeColor="text1"/>
        </w:rPr>
        <w:t xml:space="preserve">Cherry Blossom Ten Mile Run </w:t>
      </w:r>
      <w:r>
        <w:rPr>
          <w:rFonts w:eastAsiaTheme="minorEastAsia"/>
          <w:color w:val="000000" w:themeColor="text1"/>
        </w:rPr>
        <w:t xml:space="preserve">is one of the annual road run races </w:t>
      </w:r>
      <w:r w:rsidRPr="00DA1EE8">
        <w:rPr>
          <w:rFonts w:eastAsiaTheme="minorEastAsia"/>
          <w:color w:val="000000" w:themeColor="text1"/>
        </w:rPr>
        <w:t>held in Washington D.C. in early April when the cherry trees are typically in bloom. The Cherry Blossom started in 1973 as a training run for elite runners who were planning to compete in the Boston Marathon. It has since gr</w:t>
      </w:r>
      <w:r w:rsidR="00B42F24">
        <w:rPr>
          <w:rFonts w:eastAsiaTheme="minorEastAsia"/>
          <w:color w:val="000000" w:themeColor="text1"/>
        </w:rPr>
        <w:t xml:space="preserve">own in popularity and in 2012, around </w:t>
      </w:r>
      <w:r w:rsidR="00B42F24" w:rsidRPr="00DA1EE8">
        <w:rPr>
          <w:rFonts w:eastAsiaTheme="minorEastAsia"/>
          <w:color w:val="000000" w:themeColor="text1"/>
        </w:rPr>
        <w:t>17,000</w:t>
      </w:r>
      <w:r w:rsidRPr="00DA1EE8">
        <w:rPr>
          <w:rFonts w:eastAsiaTheme="minorEastAsia"/>
          <w:color w:val="000000" w:themeColor="text1"/>
        </w:rPr>
        <w:t xml:space="preserve"> runners ranging in age from 9 to 89 participated. The race has become so popular that entrants are chosen via a lottery or they guarantee a spot by raising $500 for an official race charity. After each year’s race, the organizers publish the results at</w:t>
      </w:r>
      <w:r>
        <w:rPr>
          <w:rFonts w:eastAsiaTheme="minorEastAsia"/>
          <w:color w:val="000000" w:themeColor="text1"/>
        </w:rPr>
        <w:t xml:space="preserve"> </w:t>
      </w:r>
      <w:hyperlink r:id="rId5" w:history="1">
        <w:r w:rsidRPr="001A6831">
          <w:rPr>
            <w:rStyle w:val="Hyperlink"/>
            <w:rFonts w:eastAsiaTheme="minorEastAsia"/>
          </w:rPr>
          <w:t>http://www.cherryblossom.org/</w:t>
        </w:r>
      </w:hyperlink>
      <w:r>
        <w:rPr>
          <w:rFonts w:eastAsiaTheme="minorEastAsia"/>
          <w:color w:val="000000" w:themeColor="text1"/>
        </w:rPr>
        <w:t xml:space="preserve">. </w:t>
      </w:r>
      <w:r w:rsidRPr="00DA1EE8">
        <w:rPr>
          <w:rFonts w:eastAsiaTheme="minorEastAsia"/>
          <w:color w:val="000000" w:themeColor="text1"/>
        </w:rPr>
        <w:t>These data offer a tremendous resource for learning about the relations</w:t>
      </w:r>
      <w:r>
        <w:rPr>
          <w:rFonts w:eastAsiaTheme="minorEastAsia"/>
          <w:color w:val="000000" w:themeColor="text1"/>
        </w:rPr>
        <w:t>hip between age and performance [2].</w:t>
      </w:r>
    </w:p>
    <w:p w14:paraId="164C7421" w14:textId="403B1F7C" w:rsidR="00DA1EE8" w:rsidRDefault="00DA1EE8" w:rsidP="00A3293D">
      <w:pPr>
        <w:jc w:val="both"/>
        <w:rPr>
          <w:rFonts w:eastAsiaTheme="minorEastAsia"/>
          <w:color w:val="000000" w:themeColor="text1"/>
        </w:rPr>
      </w:pPr>
    </w:p>
    <w:p w14:paraId="566435D1" w14:textId="6AFB3845" w:rsidR="00834BEA" w:rsidRDefault="00834BEA" w:rsidP="00A3293D">
      <w:pPr>
        <w:jc w:val="both"/>
        <w:rPr>
          <w:rFonts w:eastAsiaTheme="minorEastAsia"/>
          <w:color w:val="000000" w:themeColor="text1"/>
        </w:rPr>
      </w:pPr>
      <w:r w:rsidRPr="00DA1EE8">
        <w:rPr>
          <w:rFonts w:eastAsiaTheme="minorEastAsia"/>
          <w:color w:val="000000" w:themeColor="text1"/>
        </w:rPr>
        <w:t xml:space="preserve">One source of data about this comes from </w:t>
      </w:r>
      <w:r>
        <w:rPr>
          <w:rFonts w:eastAsiaTheme="minorEastAsia"/>
          <w:color w:val="000000" w:themeColor="text1"/>
        </w:rPr>
        <w:t xml:space="preserve">Cherry Blossom </w:t>
      </w:r>
      <w:r w:rsidRPr="00DA1EE8">
        <w:rPr>
          <w:rFonts w:eastAsiaTheme="minorEastAsia"/>
          <w:color w:val="000000" w:themeColor="text1"/>
        </w:rPr>
        <w:t>road races. Hundreds of thousands of people participate in road races each year; the race organizers collect information about the runners’ times and often publish individual-level data on the Web. These freely accessible data may provide us with insights to our question about performance and age</w:t>
      </w:r>
      <w:r>
        <w:rPr>
          <w:rFonts w:eastAsiaTheme="minorEastAsia"/>
          <w:color w:val="000000" w:themeColor="text1"/>
        </w:rPr>
        <w:t xml:space="preserve"> [2]</w:t>
      </w:r>
      <w:r w:rsidRPr="00DA1EE8">
        <w:rPr>
          <w:rFonts w:eastAsiaTheme="minorEastAsia"/>
          <w:color w:val="000000" w:themeColor="text1"/>
        </w:rPr>
        <w:t>.</w:t>
      </w:r>
    </w:p>
    <w:p w14:paraId="42AAA36E" w14:textId="274C9040" w:rsidR="00DB7645" w:rsidRDefault="00DB7645" w:rsidP="00A3293D">
      <w:pPr>
        <w:jc w:val="both"/>
        <w:rPr>
          <w:rFonts w:eastAsiaTheme="minorEastAsia"/>
          <w:color w:val="000000" w:themeColor="text1"/>
        </w:rPr>
      </w:pPr>
    </w:p>
    <w:p w14:paraId="137C79CE" w14:textId="77777777" w:rsidR="00DB7645" w:rsidRDefault="00DB7645" w:rsidP="00DB7645">
      <w:pPr>
        <w:rPr>
          <w:rFonts w:eastAsiaTheme="minorEastAsia"/>
          <w:color w:val="000000" w:themeColor="text1"/>
        </w:rPr>
      </w:pPr>
      <w:r>
        <w:rPr>
          <w:rFonts w:eastAsiaTheme="minorEastAsia"/>
          <w:color w:val="000000" w:themeColor="text1"/>
        </w:rPr>
        <w:t>Our approach in this case study is:</w:t>
      </w:r>
    </w:p>
    <w:p w14:paraId="29598CEF" w14:textId="77777777" w:rsidR="00DB7645" w:rsidRDefault="00DB7645" w:rsidP="00DB7645">
      <w:pPr>
        <w:rPr>
          <w:rFonts w:eastAsiaTheme="minorEastAsia"/>
          <w:color w:val="000000" w:themeColor="text1"/>
        </w:rPr>
      </w:pPr>
    </w:p>
    <w:p w14:paraId="6B807008" w14:textId="77777777" w:rsidR="00DB7645" w:rsidRDefault="00DB7645" w:rsidP="00DB7645">
      <w:pPr>
        <w:pStyle w:val="ListParagraph"/>
        <w:ind w:left="0"/>
        <w:rPr>
          <w:rFonts w:eastAsiaTheme="minorEastAsia"/>
          <w:color w:val="000000" w:themeColor="text1"/>
        </w:rPr>
      </w:pPr>
      <w:r w:rsidRPr="00E74830">
        <w:rPr>
          <w:rFonts w:eastAsiaTheme="minorEastAsia"/>
          <w:color w:val="000000" w:themeColor="text1"/>
        </w:rPr>
        <w:t xml:space="preserve">1) </w:t>
      </w:r>
      <w:r>
        <w:rPr>
          <w:rFonts w:eastAsiaTheme="minorEastAsia"/>
          <w:color w:val="000000" w:themeColor="text1"/>
        </w:rPr>
        <w:t>Capture Data from Cherry Blossom website</w:t>
      </w:r>
    </w:p>
    <w:p w14:paraId="3956E07D" w14:textId="77777777" w:rsidR="00DB7645" w:rsidRDefault="00DB7645" w:rsidP="00DB7645">
      <w:pPr>
        <w:pStyle w:val="ListParagraph"/>
        <w:ind w:left="0"/>
        <w:rPr>
          <w:rFonts w:eastAsiaTheme="minorEastAsia"/>
          <w:color w:val="000000" w:themeColor="text1"/>
        </w:rPr>
      </w:pPr>
      <w:r>
        <w:rPr>
          <w:rFonts w:eastAsiaTheme="minorEastAsia"/>
          <w:color w:val="000000" w:themeColor="text1"/>
        </w:rPr>
        <w:lastRenderedPageBreak/>
        <w:t>2) Examine Data and perform Data Cleaning</w:t>
      </w:r>
    </w:p>
    <w:p w14:paraId="54EEDF5F" w14:textId="77777777" w:rsidR="00DB7645" w:rsidRDefault="00DB7645" w:rsidP="00DB7645">
      <w:pPr>
        <w:pStyle w:val="ListParagraph"/>
        <w:ind w:left="0"/>
        <w:rPr>
          <w:rFonts w:eastAsiaTheme="minorEastAsia"/>
          <w:color w:val="000000" w:themeColor="text1"/>
        </w:rPr>
      </w:pPr>
      <w:r>
        <w:rPr>
          <w:rFonts w:eastAsiaTheme="minorEastAsia"/>
          <w:color w:val="000000" w:themeColor="text1"/>
        </w:rPr>
        <w:t xml:space="preserve">3) Create Tidy Data required for Analysis  </w:t>
      </w:r>
    </w:p>
    <w:p w14:paraId="6AFC0FAF" w14:textId="77777777" w:rsidR="00DB7645" w:rsidRDefault="00DB7645" w:rsidP="00DB7645">
      <w:pPr>
        <w:pStyle w:val="ListParagraph"/>
        <w:ind w:left="0"/>
      </w:pPr>
      <w:r>
        <w:rPr>
          <w:rFonts w:eastAsiaTheme="minorEastAsia"/>
          <w:color w:val="000000" w:themeColor="text1"/>
        </w:rPr>
        <w:t xml:space="preserve">4) Analyze Data </w:t>
      </w:r>
      <w:r>
        <w:t>using quantile–quantile plots, boxplots, and density curves</w:t>
      </w:r>
    </w:p>
    <w:p w14:paraId="62F2940C" w14:textId="77777777" w:rsidR="00DB7645" w:rsidRPr="00E74830" w:rsidRDefault="00DB7645" w:rsidP="00DB7645">
      <w:pPr>
        <w:pStyle w:val="ListParagraph"/>
        <w:ind w:left="0"/>
        <w:rPr>
          <w:rFonts w:ascii="CMBX12" w:hAnsi="CMBX12"/>
          <w:sz w:val="34"/>
          <w:szCs w:val="34"/>
        </w:rPr>
      </w:pPr>
      <w:r>
        <w:t>5) Compare the results</w:t>
      </w:r>
    </w:p>
    <w:p w14:paraId="3F46A032" w14:textId="77777777" w:rsidR="00DB7645" w:rsidRDefault="00DB7645" w:rsidP="00A3293D">
      <w:pPr>
        <w:jc w:val="both"/>
        <w:rPr>
          <w:rFonts w:eastAsiaTheme="minorEastAsia"/>
          <w:color w:val="000000" w:themeColor="text1"/>
        </w:rPr>
      </w:pPr>
    </w:p>
    <w:p w14:paraId="3733B99B" w14:textId="77777777" w:rsidR="00834BEA" w:rsidRDefault="00834BEA" w:rsidP="00DA1EE8">
      <w:pPr>
        <w:rPr>
          <w:rFonts w:eastAsiaTheme="minorEastAsia"/>
          <w:color w:val="000000" w:themeColor="text1"/>
        </w:rPr>
      </w:pPr>
    </w:p>
    <w:p w14:paraId="560EA89B" w14:textId="77777777" w:rsidR="00DA1EE8" w:rsidRDefault="00DA1EE8" w:rsidP="00DA1EE8">
      <w:pPr>
        <w:rPr>
          <w:rFonts w:eastAsiaTheme="minorEastAsia"/>
          <w:color w:val="000000" w:themeColor="text1"/>
        </w:rPr>
      </w:pPr>
    </w:p>
    <w:p w14:paraId="4A6980F8" w14:textId="5D820131" w:rsidR="00E74830" w:rsidRDefault="00745BB4" w:rsidP="00DA1EE8">
      <w:pPr>
        <w:rPr>
          <w:rFonts w:ascii="CMBX12" w:hAnsi="CMBX12"/>
          <w:sz w:val="34"/>
          <w:szCs w:val="34"/>
        </w:rPr>
      </w:pPr>
      <w:r w:rsidRPr="00745BB4">
        <w:rPr>
          <w:rFonts w:ascii="CMBX12" w:hAnsi="CMBX12"/>
          <w:sz w:val="34"/>
          <w:szCs w:val="34"/>
        </w:rPr>
        <w:t>2 Methods</w:t>
      </w:r>
    </w:p>
    <w:p w14:paraId="5F74AB1C" w14:textId="19D54A1C" w:rsidR="007C2C4E" w:rsidRDefault="007C2C4E" w:rsidP="00DA1EE8">
      <w:pPr>
        <w:rPr>
          <w:rFonts w:ascii="CMBX12" w:hAnsi="CMBX12"/>
          <w:sz w:val="34"/>
          <w:szCs w:val="34"/>
        </w:rPr>
      </w:pPr>
    </w:p>
    <w:p w14:paraId="2688CE18" w14:textId="24EEEB66" w:rsidR="007C2C4E" w:rsidRDefault="007C2C4E" w:rsidP="00DA1EE8">
      <w:pPr>
        <w:rPr>
          <w:rFonts w:eastAsiaTheme="minorEastAsia"/>
          <w:color w:val="000000" w:themeColor="text1"/>
          <w:sz w:val="28"/>
          <w:szCs w:val="28"/>
        </w:rPr>
      </w:pPr>
      <w:r>
        <w:rPr>
          <w:rFonts w:eastAsiaTheme="minorEastAsia"/>
          <w:color w:val="000000" w:themeColor="text1"/>
          <w:sz w:val="28"/>
          <w:szCs w:val="28"/>
        </w:rPr>
        <w:t>2.1 Data Acquisition:</w:t>
      </w:r>
    </w:p>
    <w:p w14:paraId="5D1AD09D" w14:textId="68C1F13F" w:rsidR="007C2C4E" w:rsidRDefault="007C2C4E" w:rsidP="00DA1EE8">
      <w:pPr>
        <w:rPr>
          <w:rFonts w:eastAsiaTheme="minorEastAsia"/>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7"/>
        <w:gridCol w:w="7043"/>
      </w:tblGrid>
      <w:tr w:rsidR="007C2C4E" w14:paraId="7D40CC6E" w14:textId="77777777" w:rsidTr="007C2C4E">
        <w:trPr>
          <w:trHeight w:val="4130"/>
        </w:trPr>
        <w:tc>
          <w:tcPr>
            <w:tcW w:w="6475" w:type="dxa"/>
          </w:tcPr>
          <w:p w14:paraId="65E63DA5" w14:textId="499808BE" w:rsidR="007C2C4E" w:rsidRDefault="00CC6371" w:rsidP="007C2C4E">
            <w:pPr>
              <w:rPr>
                <w:rFonts w:eastAsiaTheme="minorEastAsia"/>
                <w:color w:val="000000" w:themeColor="text1"/>
              </w:rPr>
            </w:pPr>
            <w:r>
              <w:rPr>
                <w:rFonts w:eastAsiaTheme="minorEastAsia"/>
                <w:color w:val="000000" w:themeColor="text1"/>
              </w:rPr>
              <w:t xml:space="preserve">We have captured the women runners’ data from </w:t>
            </w:r>
            <w:hyperlink r:id="rId6" w:history="1">
              <w:r w:rsidR="007C2C4E" w:rsidRPr="001A6831">
                <w:rPr>
                  <w:rStyle w:val="Hyperlink"/>
                  <w:rFonts w:eastAsiaTheme="minorEastAsia"/>
                </w:rPr>
                <w:t>http://www.cherryblossom.org/</w:t>
              </w:r>
            </w:hyperlink>
            <w:r w:rsidR="007C2C4E">
              <w:rPr>
                <w:rFonts w:eastAsiaTheme="minorEastAsia"/>
                <w:color w:val="000000" w:themeColor="text1"/>
              </w:rPr>
              <w:t>.</w:t>
            </w:r>
            <w:r>
              <w:rPr>
                <w:rFonts w:eastAsiaTheme="minorEastAsia"/>
                <w:color w:val="000000" w:themeColor="text1"/>
              </w:rPr>
              <w:t xml:space="preserve"> The picture illustrates the Cherry Blossom web page and source to the data by year.</w:t>
            </w:r>
          </w:p>
          <w:p w14:paraId="2AE383D5" w14:textId="13D5B2BA" w:rsidR="007C2C4E" w:rsidRDefault="007C2C4E" w:rsidP="00DA1EE8">
            <w:pPr>
              <w:rPr>
                <w:rFonts w:eastAsiaTheme="minorEastAsia"/>
                <w:color w:val="000000" w:themeColor="text1"/>
                <w:sz w:val="28"/>
                <w:szCs w:val="28"/>
              </w:rPr>
            </w:pPr>
          </w:p>
        </w:tc>
        <w:tc>
          <w:tcPr>
            <w:tcW w:w="6475" w:type="dxa"/>
          </w:tcPr>
          <w:p w14:paraId="754543A3" w14:textId="619655FE" w:rsidR="007C2C4E" w:rsidRDefault="007C2C4E" w:rsidP="00DA1EE8">
            <w:pPr>
              <w:rPr>
                <w:rFonts w:eastAsiaTheme="minorEastAsia"/>
                <w:color w:val="000000" w:themeColor="text1"/>
                <w:sz w:val="28"/>
                <w:szCs w:val="28"/>
              </w:rPr>
            </w:pPr>
            <w:r w:rsidRPr="007C2C4E">
              <w:rPr>
                <w:rFonts w:ascii="CMBX12" w:hAnsi="CMBX12"/>
                <w:noProof/>
                <w:sz w:val="28"/>
                <w:szCs w:val="28"/>
              </w:rPr>
              <w:drawing>
                <wp:inline distT="0" distB="0" distL="0" distR="0" wp14:anchorId="5F6DD467" wp14:editId="2FE53020">
                  <wp:extent cx="4335566" cy="2402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5900" cy="2436278"/>
                          </a:xfrm>
                          <a:prstGeom prst="rect">
                            <a:avLst/>
                          </a:prstGeom>
                        </pic:spPr>
                      </pic:pic>
                    </a:graphicData>
                  </a:graphic>
                </wp:inline>
              </w:drawing>
            </w:r>
          </w:p>
        </w:tc>
      </w:tr>
    </w:tbl>
    <w:p w14:paraId="7350F266" w14:textId="77777777" w:rsidR="007C2C4E" w:rsidRDefault="007C2C4E" w:rsidP="00DA1EE8">
      <w:pPr>
        <w:rPr>
          <w:rFonts w:eastAsiaTheme="minorEastAsia"/>
          <w:color w:val="000000" w:themeColor="text1"/>
          <w:sz w:val="28"/>
          <w:szCs w:val="28"/>
        </w:rPr>
      </w:pPr>
    </w:p>
    <w:p w14:paraId="51F17F9F" w14:textId="7832AA6C" w:rsidR="00CC6371" w:rsidRDefault="00CC6371" w:rsidP="00CC6371">
      <w:r>
        <w:t xml:space="preserve">Each year data published in a separate URL. We have visited each URL to download the data. We have observed that the data is published </w:t>
      </w:r>
      <w:r w:rsidR="00B42F24">
        <w:t xml:space="preserve">in </w:t>
      </w:r>
      <w:r>
        <w:t>different formats: XML, HTML, RSTL etc. We have attempted to read the data directly using R program (a code template given to us in the class by Prof. Slater). However, after thorough data exploration, we have found that the data parsing and creating a tidy data set is very complex and time consuming, which doesn’t fit our schedule.</w:t>
      </w:r>
      <w:r w:rsidR="00B42F24">
        <w:t xml:space="preserve"> </w:t>
      </w:r>
    </w:p>
    <w:p w14:paraId="4D9DFD6F" w14:textId="77777777" w:rsidR="00CC6371" w:rsidRDefault="00CC6371" w:rsidP="00CC6371"/>
    <w:p w14:paraId="6DA118BF" w14:textId="49889C3A" w:rsidR="00653DCD" w:rsidRPr="0048445E" w:rsidRDefault="00653DCD" w:rsidP="00CC6371">
      <w:pPr>
        <w:rPr>
          <w:b/>
          <w:sz w:val="28"/>
          <w:szCs w:val="28"/>
        </w:rPr>
      </w:pPr>
      <w:r w:rsidRPr="0048445E">
        <w:rPr>
          <w:b/>
          <w:sz w:val="28"/>
          <w:szCs w:val="28"/>
        </w:rPr>
        <w:lastRenderedPageBreak/>
        <w:t>2.2. Create Tidy Data:</w:t>
      </w:r>
    </w:p>
    <w:p w14:paraId="71ED92C1" w14:textId="12E81CAF" w:rsidR="007C2C4E" w:rsidRDefault="00CC6371" w:rsidP="00CC6371">
      <w:r>
        <w:t xml:space="preserve">Since our objective is to perform analysis on the distribution of Women Runners; “Age” from 1999 to 2012 (14 years), and not on the coding of data capture, we have </w:t>
      </w:r>
      <w:r w:rsidR="002907B0">
        <w:t>downloaded each file into a ‘.txt’ file. We have then manually filtered, scrubbed and captured the ‘Age’ data into a ‘.csv’ file. We have removed n</w:t>
      </w:r>
      <w:r w:rsidR="00900E10">
        <w:t>on-numeric data in this process to avoid unexpected results.</w:t>
      </w:r>
    </w:p>
    <w:p w14:paraId="54A4F52D" w14:textId="18DE424D" w:rsidR="00653DCD" w:rsidRDefault="00653DCD" w:rsidP="00CC6371"/>
    <w:p w14:paraId="21A246A9" w14:textId="4760A127" w:rsidR="00653DCD" w:rsidRPr="0048445E" w:rsidRDefault="00653DCD" w:rsidP="00CC6371">
      <w:pPr>
        <w:rPr>
          <w:b/>
          <w:sz w:val="28"/>
          <w:szCs w:val="28"/>
        </w:rPr>
      </w:pPr>
      <w:r w:rsidRPr="0048445E">
        <w:rPr>
          <w:b/>
          <w:sz w:val="28"/>
          <w:szCs w:val="28"/>
        </w:rPr>
        <w:t>2.3. Data Analysis</w:t>
      </w:r>
    </w:p>
    <w:p w14:paraId="611339DF" w14:textId="77777777" w:rsidR="00653DCD" w:rsidRPr="00653DCD" w:rsidRDefault="00653DCD" w:rsidP="00CC6371">
      <w:pPr>
        <w:rPr>
          <w:sz w:val="28"/>
          <w:szCs w:val="28"/>
        </w:rPr>
      </w:pPr>
    </w:p>
    <w:p w14:paraId="66551382" w14:textId="1485AC3F" w:rsidR="00653DCD" w:rsidRPr="0048445E" w:rsidRDefault="00B16171" w:rsidP="00CC6371">
      <w:pPr>
        <w:rPr>
          <w:b/>
          <w:i/>
        </w:rPr>
      </w:pPr>
      <w:r w:rsidRPr="0048445E">
        <w:rPr>
          <w:b/>
          <w:i/>
        </w:rPr>
        <w:t>Histogram of Ages:</w:t>
      </w:r>
    </w:p>
    <w:p w14:paraId="672DB20B" w14:textId="5F1442EF" w:rsidR="00B16171" w:rsidRDefault="00B16171" w:rsidP="00CC6371"/>
    <w:p w14:paraId="2758BD17" w14:textId="1D348B29" w:rsidR="00B16171" w:rsidRDefault="00B16171" w:rsidP="00CC6371">
      <w:r>
        <w:t xml:space="preserve">As seen in figure 2.3.1, women between ages of 25 and 30 have participated </w:t>
      </w:r>
      <w:r w:rsidR="0048445E">
        <w:t xml:space="preserve">the most </w:t>
      </w:r>
      <w:r>
        <w:t>in the Cherry blossom races</w:t>
      </w:r>
      <w:r w:rsidR="001B50C3">
        <w:t>,</w:t>
      </w:r>
      <w:r>
        <w:t xml:space="preserve"> </w:t>
      </w:r>
      <w:r w:rsidR="0048445E">
        <w:t>across years 1999:2012 together</w:t>
      </w:r>
      <w:r w:rsidR="001B50C3">
        <w:t>,</w:t>
      </w:r>
      <w:r w:rsidR="0048445E">
        <w:t xml:space="preserve"> with the range of ages being 10 – 81.</w:t>
      </w:r>
    </w:p>
    <w:p w14:paraId="53CB626A" w14:textId="3C8B53F3" w:rsidR="0048445E" w:rsidRDefault="0048445E" w:rsidP="00CC6371"/>
    <w:p w14:paraId="48206A24" w14:textId="1958B08E" w:rsidR="0048445E" w:rsidRDefault="0048445E" w:rsidP="00CC6371">
      <w:r>
        <w:rPr>
          <w:noProof/>
        </w:rPr>
        <w:drawing>
          <wp:inline distT="0" distB="0" distL="0" distR="0" wp14:anchorId="7A79E464" wp14:editId="066D55E3">
            <wp:extent cx="3067989" cy="3488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9-23 at 7.03.51 PM.png"/>
                    <pic:cNvPicPr/>
                  </pic:nvPicPr>
                  <pic:blipFill>
                    <a:blip r:embed="rId8">
                      <a:extLst>
                        <a:ext uri="{28A0092B-C50C-407E-A947-70E740481C1C}">
                          <a14:useLocalDpi xmlns:a14="http://schemas.microsoft.com/office/drawing/2010/main" val="0"/>
                        </a:ext>
                      </a:extLst>
                    </a:blip>
                    <a:stretch>
                      <a:fillRect/>
                    </a:stretch>
                  </pic:blipFill>
                  <pic:spPr>
                    <a:xfrm>
                      <a:off x="0" y="0"/>
                      <a:ext cx="3171228" cy="360577"/>
                    </a:xfrm>
                    <a:prstGeom prst="rect">
                      <a:avLst/>
                    </a:prstGeom>
                  </pic:spPr>
                </pic:pic>
              </a:graphicData>
            </a:graphic>
          </wp:inline>
        </w:drawing>
      </w:r>
    </w:p>
    <w:p w14:paraId="389E3C8B" w14:textId="705FDEB0" w:rsidR="00485DBF" w:rsidRDefault="00485DBF" w:rsidP="00CC6371">
      <w:r w:rsidRPr="00485DBF">
        <w:drawing>
          <wp:inline distT="0" distB="0" distL="0" distR="0" wp14:anchorId="03FDAFFD" wp14:editId="1909AC0B">
            <wp:extent cx="4492487" cy="308858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952" cy="3126030"/>
                    </a:xfrm>
                    <a:prstGeom prst="rect">
                      <a:avLst/>
                    </a:prstGeom>
                  </pic:spPr>
                </pic:pic>
              </a:graphicData>
            </a:graphic>
          </wp:inline>
        </w:drawing>
      </w:r>
    </w:p>
    <w:p w14:paraId="5D9D07DA" w14:textId="77777777" w:rsidR="00036F9D" w:rsidRDefault="00D62ED2" w:rsidP="00CC6371">
      <w:pPr>
        <w:rPr>
          <w:b/>
          <w:i/>
        </w:rPr>
      </w:pPr>
      <w:r w:rsidRPr="00D70990">
        <w:rPr>
          <w:b/>
          <w:i/>
        </w:rPr>
        <w:t>Figure 2.3.1 Hist</w:t>
      </w:r>
      <w:r w:rsidR="00AE74F3">
        <w:rPr>
          <w:b/>
          <w:i/>
        </w:rPr>
        <w:t>ogram on Ages for years 1999:2012</w:t>
      </w:r>
    </w:p>
    <w:p w14:paraId="0FE14732" w14:textId="6C432FF4" w:rsidR="00653DCD" w:rsidRDefault="001B50C3" w:rsidP="00CC6371">
      <w:pPr>
        <w:rPr>
          <w:b/>
          <w:i/>
        </w:rPr>
      </w:pPr>
      <w:r w:rsidRPr="001B50C3">
        <w:rPr>
          <w:b/>
          <w:i/>
        </w:rPr>
        <w:lastRenderedPageBreak/>
        <w:t>Summary statistics by year:</w:t>
      </w:r>
    </w:p>
    <w:p w14:paraId="689383D9" w14:textId="7E35FE5C" w:rsidR="00036F9D" w:rsidRDefault="00036F9D" w:rsidP="00CC6371">
      <w:pPr>
        <w:rPr>
          <w:b/>
          <w:i/>
        </w:rPr>
      </w:pPr>
    </w:p>
    <w:p w14:paraId="786C0A27" w14:textId="4900DF28" w:rsidR="00036F9D" w:rsidRPr="002A3FD7" w:rsidRDefault="00D90E53" w:rsidP="00CC6371">
      <w:r>
        <w:t xml:space="preserve">As can be seen from the summary </w:t>
      </w:r>
      <w:r w:rsidR="003C49F6">
        <w:t>statistics (</w:t>
      </w:r>
      <w:r>
        <w:t>figure 2.3.2), t</w:t>
      </w:r>
      <w:r w:rsidR="002A3FD7">
        <w:t>he range</w:t>
      </w:r>
      <w:r>
        <w:t>(min:max)</w:t>
      </w:r>
      <w:r w:rsidR="002A3FD7">
        <w:t xml:space="preserve"> of </w:t>
      </w:r>
      <w:r>
        <w:t>ages has narrowed down from 1999 to 2012 by about 25</w:t>
      </w:r>
      <w:r w:rsidR="00111B7C">
        <w:t>% (</w:t>
      </w:r>
      <w:r w:rsidR="003C49F6">
        <w:t>range</w:t>
      </w:r>
      <w:r w:rsidR="00E67B3D">
        <w:t xml:space="preserve"> of 69 years in 1999 to 53years in 2012). We can also notice that the median age of female runners in 1999 is 33</w:t>
      </w:r>
      <w:r w:rsidR="00111B7C">
        <w:t xml:space="preserve"> years</w:t>
      </w:r>
      <w:r w:rsidR="00E67B3D">
        <w:t xml:space="preserve"> and it gradually decreased to 30 years by 2007 and it stabilized at that value.  </w:t>
      </w:r>
    </w:p>
    <w:p w14:paraId="2E22B94C" w14:textId="6CAD7026" w:rsidR="001B50C3" w:rsidRPr="00BD640B" w:rsidRDefault="001B50C3" w:rsidP="00CC6371"/>
    <w:p w14:paraId="036FD3BF" w14:textId="7166D92C" w:rsidR="005E2861" w:rsidRDefault="00BD640B" w:rsidP="00CC6371">
      <w:r>
        <w:rPr>
          <w:noProof/>
        </w:rPr>
        <w:drawing>
          <wp:inline distT="0" distB="0" distL="0" distR="0" wp14:anchorId="11A67056" wp14:editId="173DE6B8">
            <wp:extent cx="5947576" cy="30779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23 at 7.16.28 PM.png"/>
                    <pic:cNvPicPr/>
                  </pic:nvPicPr>
                  <pic:blipFill>
                    <a:blip r:embed="rId10">
                      <a:extLst>
                        <a:ext uri="{28A0092B-C50C-407E-A947-70E740481C1C}">
                          <a14:useLocalDpi xmlns:a14="http://schemas.microsoft.com/office/drawing/2010/main" val="0"/>
                        </a:ext>
                      </a:extLst>
                    </a:blip>
                    <a:stretch>
                      <a:fillRect/>
                    </a:stretch>
                  </pic:blipFill>
                  <pic:spPr>
                    <a:xfrm>
                      <a:off x="0" y="0"/>
                      <a:ext cx="5961910" cy="3085380"/>
                    </a:xfrm>
                    <a:prstGeom prst="rect">
                      <a:avLst/>
                    </a:prstGeom>
                  </pic:spPr>
                </pic:pic>
              </a:graphicData>
            </a:graphic>
          </wp:inline>
        </w:drawing>
      </w:r>
    </w:p>
    <w:p w14:paraId="4747239B" w14:textId="77777777" w:rsidR="005E2861" w:rsidRDefault="005E2861" w:rsidP="00CC6371"/>
    <w:p w14:paraId="00251897" w14:textId="144EE881" w:rsidR="00D70990" w:rsidRDefault="00D70990" w:rsidP="00D70990">
      <w:pPr>
        <w:rPr>
          <w:b/>
          <w:i/>
        </w:rPr>
      </w:pPr>
      <w:r>
        <w:rPr>
          <w:b/>
          <w:i/>
        </w:rPr>
        <w:t>Figure 2.3.2</w:t>
      </w:r>
      <w:r w:rsidRPr="00D70990">
        <w:rPr>
          <w:b/>
          <w:i/>
        </w:rPr>
        <w:t xml:space="preserve"> </w:t>
      </w:r>
      <w:r w:rsidR="00AE74F3">
        <w:rPr>
          <w:b/>
          <w:i/>
        </w:rPr>
        <w:t>Summary statistics</w:t>
      </w:r>
      <w:r w:rsidRPr="00D70990">
        <w:rPr>
          <w:b/>
          <w:i/>
        </w:rPr>
        <w:t xml:space="preserve"> on Ages </w:t>
      </w:r>
      <w:r w:rsidR="00AE74F3">
        <w:rPr>
          <w:b/>
          <w:i/>
        </w:rPr>
        <w:t>of female runners for years 1999:2012</w:t>
      </w:r>
    </w:p>
    <w:p w14:paraId="323A4E9E" w14:textId="5FEE90A3" w:rsidR="0094107F" w:rsidRDefault="0094107F" w:rsidP="00D70990">
      <w:pPr>
        <w:rPr>
          <w:b/>
          <w:i/>
        </w:rPr>
      </w:pPr>
    </w:p>
    <w:p w14:paraId="5E2FA43D" w14:textId="0EAE6C18" w:rsidR="0094107F" w:rsidRDefault="0094107F" w:rsidP="00D70990">
      <w:pPr>
        <w:rPr>
          <w:b/>
        </w:rPr>
      </w:pPr>
    </w:p>
    <w:p w14:paraId="147061BA" w14:textId="382E2779" w:rsidR="0094107F" w:rsidRPr="00F279EF" w:rsidRDefault="00F279EF" w:rsidP="00D70990">
      <w:pPr>
        <w:rPr>
          <w:b/>
          <w:i/>
        </w:rPr>
      </w:pPr>
      <w:r w:rsidRPr="00F279EF">
        <w:rPr>
          <w:b/>
          <w:i/>
        </w:rPr>
        <w:t>Quantile-Quantile plot:</w:t>
      </w:r>
    </w:p>
    <w:p w14:paraId="5DAD20A7" w14:textId="77777777" w:rsidR="00F279EF" w:rsidRPr="0094107F" w:rsidRDefault="00F279EF" w:rsidP="00D70990">
      <w:pPr>
        <w:rPr>
          <w:b/>
        </w:rPr>
      </w:pPr>
    </w:p>
    <w:p w14:paraId="4249FA82" w14:textId="0B543601" w:rsidR="004776EA" w:rsidRDefault="00A377BF" w:rsidP="00CC6371">
      <w:r>
        <w:t>Quantile-quantile plots are used to graphically observe if two data sets are coming from similar distributions. Figure 2.3.3 shows q-q plots of Theoretical quantiles vs. Data quantiles of ages of runners by year (from 1999 to 2012). It can be noticed that</w:t>
      </w:r>
      <w:r w:rsidR="00625734">
        <w:t xml:space="preserve"> in the earlier years</w:t>
      </w:r>
      <w:r w:rsidR="00891685">
        <w:t xml:space="preserve"> </w:t>
      </w:r>
      <w:r w:rsidR="00625734">
        <w:t>(around 1999)</w:t>
      </w:r>
      <w:r>
        <w:t xml:space="preserve"> </w:t>
      </w:r>
      <w:r w:rsidR="00625734">
        <w:t xml:space="preserve">there are several </w:t>
      </w:r>
      <w:r w:rsidR="00A45BF2">
        <w:t>older runners</w:t>
      </w:r>
      <w:r w:rsidR="00DE1964">
        <w:t>(outliers)</w:t>
      </w:r>
      <w:r w:rsidR="00A45BF2">
        <w:t xml:space="preserve"> with ages above 70 in the top 20% quantile, while this number gradually decreased as the years progressed.</w:t>
      </w:r>
      <w:r w:rsidR="00451DF2">
        <w:t xml:space="preserve"> </w:t>
      </w:r>
      <w:r w:rsidR="0072657F">
        <w:t xml:space="preserve">This could be because, the total number of runners increased over years and the probability of older </w:t>
      </w:r>
      <w:r w:rsidR="0072657F">
        <w:lastRenderedPageBreak/>
        <w:t xml:space="preserve">runners being picked in the lottery system is lower when compared to younger runners due to the </w:t>
      </w:r>
      <w:r w:rsidR="003B68F3">
        <w:t xml:space="preserve">uneven </w:t>
      </w:r>
      <w:r w:rsidR="0072657F">
        <w:t xml:space="preserve">frequency distribution of </w:t>
      </w:r>
      <w:r w:rsidR="003B68F3">
        <w:t>ages</w:t>
      </w:r>
      <w:r w:rsidR="00DE1964">
        <w:t xml:space="preserve"> </w:t>
      </w:r>
      <w:r w:rsidR="003B68F3">
        <w:t>(higher for ages 25-30).</w:t>
      </w:r>
    </w:p>
    <w:p w14:paraId="74A2EB5C" w14:textId="292C154B" w:rsidR="004776EA" w:rsidRDefault="004776EA" w:rsidP="00CC6371"/>
    <w:p w14:paraId="1B39B53E" w14:textId="0FEABA95" w:rsidR="004776EA" w:rsidRDefault="004776EA" w:rsidP="00CC6371"/>
    <w:tbl>
      <w:tblPr>
        <w:tblStyle w:val="TableGrid"/>
        <w:tblW w:w="0" w:type="auto"/>
        <w:tblLayout w:type="fixed"/>
        <w:tblLook w:val="04A0" w:firstRow="1" w:lastRow="0" w:firstColumn="1" w:lastColumn="0" w:noHBand="0" w:noVBand="1"/>
      </w:tblPr>
      <w:tblGrid>
        <w:gridCol w:w="6385"/>
        <w:gridCol w:w="6565"/>
      </w:tblGrid>
      <w:tr w:rsidR="004776EA" w14:paraId="52276622" w14:textId="77777777" w:rsidTr="004776EA">
        <w:tc>
          <w:tcPr>
            <w:tcW w:w="6385" w:type="dxa"/>
          </w:tcPr>
          <w:p w14:paraId="6AC19AED" w14:textId="33E0472D" w:rsidR="004776EA" w:rsidRDefault="004776EA" w:rsidP="00CC6371">
            <w:r w:rsidRPr="004776EA">
              <w:drawing>
                <wp:inline distT="0" distB="0" distL="0" distR="0" wp14:anchorId="3E175866" wp14:editId="28CCBF7C">
                  <wp:extent cx="3464362" cy="5177675"/>
                  <wp:effectExtent l="0" t="0" r="31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289" cy="5247810"/>
                          </a:xfrm>
                          <a:prstGeom prst="rect">
                            <a:avLst/>
                          </a:prstGeom>
                        </pic:spPr>
                      </pic:pic>
                    </a:graphicData>
                  </a:graphic>
                </wp:inline>
              </w:drawing>
            </w:r>
          </w:p>
        </w:tc>
        <w:tc>
          <w:tcPr>
            <w:tcW w:w="6565" w:type="dxa"/>
          </w:tcPr>
          <w:p w14:paraId="20615C87" w14:textId="392E4DBD" w:rsidR="004776EA" w:rsidRDefault="004776EA" w:rsidP="00CC6371">
            <w:r w:rsidRPr="004776EA">
              <w:drawing>
                <wp:inline distT="0" distB="0" distL="0" distR="0" wp14:anchorId="40691265" wp14:editId="791286D1">
                  <wp:extent cx="3559044" cy="515578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81582" cy="5188436"/>
                          </a:xfrm>
                          <a:prstGeom prst="rect">
                            <a:avLst/>
                          </a:prstGeom>
                        </pic:spPr>
                      </pic:pic>
                    </a:graphicData>
                  </a:graphic>
                </wp:inline>
              </w:drawing>
            </w:r>
          </w:p>
        </w:tc>
      </w:tr>
    </w:tbl>
    <w:p w14:paraId="3B049C4D" w14:textId="77777777" w:rsidR="004776EA" w:rsidRDefault="004776EA" w:rsidP="00CC6371"/>
    <w:p w14:paraId="25CDCB9D" w14:textId="5D8FEF87" w:rsidR="00664572" w:rsidRDefault="004776EA" w:rsidP="00CC6371">
      <w:r w:rsidRPr="004776EA">
        <w:rPr>
          <w:noProof/>
        </w:rPr>
        <w:t xml:space="preserve"> </w:t>
      </w:r>
      <w:r>
        <w:rPr>
          <w:noProof/>
        </w:rPr>
        <w:drawing>
          <wp:inline distT="0" distB="0" distL="0" distR="0" wp14:anchorId="75E4EE9F" wp14:editId="1090F8B1">
            <wp:extent cx="4412974" cy="20481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23 at 7.55.48 PM.png"/>
                    <pic:cNvPicPr/>
                  </pic:nvPicPr>
                  <pic:blipFill>
                    <a:blip r:embed="rId13">
                      <a:extLst>
                        <a:ext uri="{28A0092B-C50C-407E-A947-70E740481C1C}">
                          <a14:useLocalDpi xmlns:a14="http://schemas.microsoft.com/office/drawing/2010/main" val="0"/>
                        </a:ext>
                      </a:extLst>
                    </a:blip>
                    <a:stretch>
                      <a:fillRect/>
                    </a:stretch>
                  </pic:blipFill>
                  <pic:spPr>
                    <a:xfrm>
                      <a:off x="0" y="0"/>
                      <a:ext cx="4437042" cy="2059322"/>
                    </a:xfrm>
                    <a:prstGeom prst="rect">
                      <a:avLst/>
                    </a:prstGeom>
                  </pic:spPr>
                </pic:pic>
              </a:graphicData>
            </a:graphic>
          </wp:inline>
        </w:drawing>
      </w:r>
    </w:p>
    <w:p w14:paraId="386DB71F" w14:textId="74664DB4" w:rsidR="004776EA" w:rsidRDefault="004776EA" w:rsidP="00CC6371"/>
    <w:p w14:paraId="60FE2869" w14:textId="150209AD" w:rsidR="00664572" w:rsidRPr="00D83436" w:rsidRDefault="00D83436" w:rsidP="00CC6371">
      <w:pPr>
        <w:rPr>
          <w:b/>
          <w:i/>
        </w:rPr>
      </w:pPr>
      <w:r w:rsidRPr="00D83436">
        <w:rPr>
          <w:b/>
          <w:i/>
        </w:rPr>
        <w:t>Figure 2.3.3 Quantile-Quantile plots of ages of female runners across years 1999:2012</w:t>
      </w:r>
    </w:p>
    <w:p w14:paraId="57485007" w14:textId="77777777" w:rsidR="00653DCD" w:rsidRDefault="00653DCD" w:rsidP="00CC6371"/>
    <w:p w14:paraId="7DB48CDD" w14:textId="6644CF67" w:rsidR="002A4B1C" w:rsidRDefault="002A4B1C" w:rsidP="00CC6371">
      <w:pPr>
        <w:rPr>
          <w:b/>
          <w:i/>
        </w:rPr>
      </w:pPr>
      <w:r w:rsidRPr="002A4B1C">
        <w:rPr>
          <w:b/>
          <w:i/>
        </w:rPr>
        <w:t>Box Plots:</w:t>
      </w:r>
    </w:p>
    <w:p w14:paraId="78D59B46" w14:textId="5FAF4622" w:rsidR="005E25CA" w:rsidRPr="005E25CA" w:rsidRDefault="005E25CA" w:rsidP="00CC6371">
      <w:r>
        <w:t>As can be seen from the boxplots</w:t>
      </w:r>
      <w:r w:rsidR="006E3CD2">
        <w:t xml:space="preserve"> </w:t>
      </w:r>
      <w:r>
        <w:t>(figure 2.3.4), there are more outliers</w:t>
      </w:r>
      <w:r w:rsidR="006E3CD2">
        <w:t xml:space="preserve"> </w:t>
      </w:r>
      <w:r>
        <w:t>(older runners) in the earlier years while the distribution tightened up slightly as years progressed.</w:t>
      </w:r>
      <w:r w:rsidR="006E3CD2">
        <w:t xml:space="preserve"> It can also be noticed that the inter-quartile range is about the same across all years. However, the median slightly decreased from 1999 to 2007 and it remained the same </w:t>
      </w:r>
      <w:r w:rsidR="000B33B2">
        <w:t>thereafter</w:t>
      </w:r>
      <w:r w:rsidR="008404E6">
        <w:t>.</w:t>
      </w:r>
    </w:p>
    <w:p w14:paraId="5B4A2A2C" w14:textId="785205C7" w:rsidR="00723E32" w:rsidRDefault="00723E32" w:rsidP="00CC6371">
      <w:r>
        <w:rPr>
          <w:noProof/>
        </w:rPr>
        <w:lastRenderedPageBreak/>
        <w:drawing>
          <wp:inline distT="0" distB="0" distL="0" distR="0" wp14:anchorId="3B837553" wp14:editId="23E53C67">
            <wp:extent cx="8101965" cy="430960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png"/>
                    <pic:cNvPicPr/>
                  </pic:nvPicPr>
                  <pic:blipFill>
                    <a:blip r:embed="rId14">
                      <a:extLst>
                        <a:ext uri="{28A0092B-C50C-407E-A947-70E740481C1C}">
                          <a14:useLocalDpi xmlns:a14="http://schemas.microsoft.com/office/drawing/2010/main" val="0"/>
                        </a:ext>
                      </a:extLst>
                    </a:blip>
                    <a:stretch>
                      <a:fillRect/>
                    </a:stretch>
                  </pic:blipFill>
                  <pic:spPr>
                    <a:xfrm>
                      <a:off x="0" y="0"/>
                      <a:ext cx="8173104" cy="4347447"/>
                    </a:xfrm>
                    <a:prstGeom prst="rect">
                      <a:avLst/>
                    </a:prstGeom>
                  </pic:spPr>
                </pic:pic>
              </a:graphicData>
            </a:graphic>
          </wp:inline>
        </w:drawing>
      </w:r>
    </w:p>
    <w:p w14:paraId="171847AE" w14:textId="7FED34AD" w:rsidR="00723E32" w:rsidRPr="00F2235B" w:rsidRDefault="005725C2" w:rsidP="00723E32">
      <w:pPr>
        <w:rPr>
          <w:b/>
          <w:i/>
        </w:rPr>
      </w:pPr>
      <w:r>
        <w:rPr>
          <w:b/>
          <w:i/>
        </w:rPr>
        <w:t>Figure 2.3.4</w:t>
      </w:r>
      <w:r w:rsidR="00723E32" w:rsidRPr="00F2235B">
        <w:rPr>
          <w:b/>
          <w:i/>
        </w:rPr>
        <w:t xml:space="preserve"> </w:t>
      </w:r>
      <w:r>
        <w:rPr>
          <w:b/>
          <w:i/>
        </w:rPr>
        <w:t>Box</w:t>
      </w:r>
      <w:r w:rsidR="00723E32" w:rsidRPr="00F2235B">
        <w:rPr>
          <w:b/>
          <w:i/>
        </w:rPr>
        <w:t xml:space="preserve"> plot of Age</w:t>
      </w:r>
      <w:r>
        <w:rPr>
          <w:b/>
          <w:i/>
        </w:rPr>
        <w:t xml:space="preserve">s of </w:t>
      </w:r>
      <w:r w:rsidR="00BC1614">
        <w:rPr>
          <w:b/>
          <w:i/>
        </w:rPr>
        <w:t xml:space="preserve">female runners </w:t>
      </w:r>
      <w:r w:rsidRPr="00F2235B">
        <w:rPr>
          <w:b/>
          <w:i/>
        </w:rPr>
        <w:t>by</w:t>
      </w:r>
      <w:r w:rsidR="00723E32" w:rsidRPr="00F2235B">
        <w:rPr>
          <w:b/>
          <w:i/>
        </w:rPr>
        <w:t xml:space="preserve"> Year</w:t>
      </w:r>
      <w:r w:rsidR="00BC1614">
        <w:rPr>
          <w:b/>
          <w:i/>
        </w:rPr>
        <w:t xml:space="preserve"> from 1999 to 2012.</w:t>
      </w:r>
    </w:p>
    <w:p w14:paraId="1588F90C" w14:textId="77777777" w:rsidR="00723E32" w:rsidRDefault="00723E32" w:rsidP="00CC6371"/>
    <w:p w14:paraId="6B9856B6" w14:textId="5C36F9F0" w:rsidR="00653DCD" w:rsidRPr="00AD1CB4" w:rsidRDefault="00AD1CB4" w:rsidP="00CC6371">
      <w:pPr>
        <w:rPr>
          <w:b/>
          <w:i/>
        </w:rPr>
      </w:pPr>
      <w:r w:rsidRPr="00AD1CB4">
        <w:rPr>
          <w:b/>
          <w:i/>
        </w:rPr>
        <w:t>Density Curves:</w:t>
      </w:r>
    </w:p>
    <w:p w14:paraId="441F45CD" w14:textId="7EA4A89B" w:rsidR="00AD1CB4" w:rsidRDefault="00AD1CB4" w:rsidP="00CC6371"/>
    <w:p w14:paraId="0DE530D5" w14:textId="12A1CEC4" w:rsidR="0085061F" w:rsidRPr="00282F1D" w:rsidRDefault="0085061F" w:rsidP="00CC6371">
      <w:pPr>
        <w:rPr>
          <w:color w:val="000000"/>
          <w:shd w:val="clear" w:color="auto" w:fill="FFFFFF"/>
        </w:rPr>
      </w:pPr>
      <w:r w:rsidRPr="00282F1D">
        <w:rPr>
          <w:color w:val="000000"/>
          <w:shd w:val="clear" w:color="auto" w:fill="FFFFFF"/>
        </w:rPr>
        <w:t xml:space="preserve">Density plots have been used in order to look into the change of age demographics of the runners over years. Ggplot and plotly libraries have been used to achieve this. As seen in figure 2.3.5, the density plot is color coded by </w:t>
      </w:r>
      <w:r w:rsidR="000B33B2" w:rsidRPr="00282F1D">
        <w:rPr>
          <w:color w:val="000000"/>
          <w:shd w:val="clear" w:color="auto" w:fill="FFFFFF"/>
        </w:rPr>
        <w:t>year (</w:t>
      </w:r>
      <w:r w:rsidRPr="00282F1D">
        <w:rPr>
          <w:color w:val="000000"/>
          <w:shd w:val="clear" w:color="auto" w:fill="FFFFFF"/>
        </w:rPr>
        <w:t xml:space="preserve">also shown in the key on our </w:t>
      </w:r>
      <w:r w:rsidR="000B33B2" w:rsidRPr="00282F1D">
        <w:rPr>
          <w:color w:val="000000"/>
          <w:shd w:val="clear" w:color="auto" w:fill="FFFFFF"/>
        </w:rPr>
        <w:t>right-hand</w:t>
      </w:r>
      <w:r w:rsidRPr="00282F1D">
        <w:rPr>
          <w:color w:val="000000"/>
          <w:shd w:val="clear" w:color="auto" w:fill="FFFFFF"/>
        </w:rPr>
        <w:t xml:space="preserve"> side of the plot).</w:t>
      </w:r>
    </w:p>
    <w:p w14:paraId="0D88AD12" w14:textId="2654FE7E" w:rsidR="00646A57" w:rsidRPr="00282F1D" w:rsidRDefault="00646A57" w:rsidP="001F345F">
      <w:pPr>
        <w:shd w:val="clear" w:color="auto" w:fill="FFFFFF"/>
        <w:spacing w:before="240"/>
        <w:rPr>
          <w:color w:val="000000"/>
          <w:shd w:val="clear" w:color="auto" w:fill="FFFFFF"/>
        </w:rPr>
      </w:pPr>
      <w:r w:rsidRPr="00282F1D">
        <w:rPr>
          <w:color w:val="000000"/>
          <w:shd w:val="clear" w:color="auto" w:fill="FFFFFF"/>
        </w:rPr>
        <w:lastRenderedPageBreak/>
        <w:t>Analyzing the density plot, it can be noted that the curves are shifting positions gradually from right to left</w:t>
      </w:r>
      <w:r w:rsidR="007F5867" w:rsidRPr="00282F1D">
        <w:rPr>
          <w:color w:val="000000"/>
          <w:shd w:val="clear" w:color="auto" w:fill="FFFFFF"/>
        </w:rPr>
        <w:t>,</w:t>
      </w:r>
      <w:r w:rsidRPr="00282F1D">
        <w:rPr>
          <w:color w:val="000000"/>
          <w:shd w:val="clear" w:color="auto" w:fill="FFFFFF"/>
        </w:rPr>
        <w:t xml:space="preserve"> </w:t>
      </w:r>
      <w:r w:rsidR="007F5867" w:rsidRPr="00282F1D">
        <w:rPr>
          <w:color w:val="000000"/>
          <w:shd w:val="clear" w:color="auto" w:fill="FFFFFF"/>
        </w:rPr>
        <w:t xml:space="preserve">and the distribution is narrowed, while height of the plot is increasing as the years progressed from 1999 to 2012. These changes indicate that the mean age as of participants(women) in 2012 has decreased as compared to 1999. </w:t>
      </w:r>
    </w:p>
    <w:p w14:paraId="21D31AFF" w14:textId="77777777" w:rsidR="001F345F" w:rsidRDefault="001F345F" w:rsidP="00CC6371"/>
    <w:p w14:paraId="36EABC36" w14:textId="0F4CABAF" w:rsidR="00F2235B" w:rsidRDefault="00BC1614" w:rsidP="00CC6371">
      <w:r w:rsidRPr="00BC1614">
        <w:drawing>
          <wp:inline distT="0" distB="0" distL="0" distR="0" wp14:anchorId="0B6307DC" wp14:editId="3FE69302">
            <wp:extent cx="7267492" cy="49964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79356" cy="5004557"/>
                    </a:xfrm>
                    <a:prstGeom prst="rect">
                      <a:avLst/>
                    </a:prstGeom>
                  </pic:spPr>
                </pic:pic>
              </a:graphicData>
            </a:graphic>
          </wp:inline>
        </w:drawing>
      </w:r>
    </w:p>
    <w:p w14:paraId="0FC2B175" w14:textId="0E200502" w:rsidR="00F2235B" w:rsidRPr="00F2235B" w:rsidRDefault="00F2235B" w:rsidP="00CC6371">
      <w:pPr>
        <w:rPr>
          <w:b/>
          <w:i/>
        </w:rPr>
      </w:pPr>
      <w:r w:rsidRPr="00F2235B">
        <w:rPr>
          <w:b/>
          <w:i/>
        </w:rPr>
        <w:t>Figure 2.3.5 Density plot of Age</w:t>
      </w:r>
      <w:r w:rsidR="00BC1614">
        <w:rPr>
          <w:b/>
          <w:i/>
        </w:rPr>
        <w:t xml:space="preserve">s of female </w:t>
      </w:r>
      <w:r w:rsidR="00BA5534">
        <w:rPr>
          <w:b/>
          <w:i/>
        </w:rPr>
        <w:t xml:space="preserve">runners, </w:t>
      </w:r>
      <w:r w:rsidR="00BC1614">
        <w:rPr>
          <w:b/>
          <w:i/>
        </w:rPr>
        <w:t>color coded by</w:t>
      </w:r>
      <w:r w:rsidRPr="00F2235B">
        <w:rPr>
          <w:b/>
          <w:i/>
        </w:rPr>
        <w:t xml:space="preserve"> Year</w:t>
      </w:r>
      <w:r w:rsidR="00724ACF">
        <w:rPr>
          <w:b/>
          <w:i/>
        </w:rPr>
        <w:t xml:space="preserve"> </w:t>
      </w:r>
      <w:r w:rsidR="00BC1614">
        <w:rPr>
          <w:b/>
          <w:i/>
        </w:rPr>
        <w:t>(1999:2012)</w:t>
      </w:r>
    </w:p>
    <w:p w14:paraId="6AEFAE48" w14:textId="11DAC4BC" w:rsidR="006C5BC6" w:rsidRDefault="005E25CA" w:rsidP="006C5BC6">
      <w:pPr>
        <w:spacing w:before="100" w:beforeAutospacing="1" w:after="100" w:afterAutospacing="1"/>
        <w:rPr>
          <w:rFonts w:ascii="CMBX12" w:hAnsi="CMBX12"/>
          <w:sz w:val="34"/>
          <w:szCs w:val="34"/>
        </w:rPr>
      </w:pPr>
      <w:r>
        <w:rPr>
          <w:rFonts w:ascii="CMBX12" w:hAnsi="CMBX12"/>
          <w:sz w:val="34"/>
          <w:szCs w:val="34"/>
        </w:rPr>
        <w:lastRenderedPageBreak/>
        <w:t>3</w:t>
      </w:r>
      <w:r w:rsidR="006C5BC6" w:rsidRPr="006C5BC6">
        <w:rPr>
          <w:rFonts w:ascii="CMBX12" w:hAnsi="CMBX12"/>
          <w:sz w:val="34"/>
          <w:szCs w:val="34"/>
        </w:rPr>
        <w:t xml:space="preserve"> Conclusion</w:t>
      </w:r>
    </w:p>
    <w:p w14:paraId="10BA0923" w14:textId="1DD61EE6" w:rsidR="00B94CD3" w:rsidRPr="00B94CD3" w:rsidRDefault="00B94CD3" w:rsidP="006C5BC6">
      <w:pPr>
        <w:spacing w:before="100" w:beforeAutospacing="1" w:after="100" w:afterAutospacing="1"/>
        <w:rPr>
          <w:color w:val="000000"/>
          <w:shd w:val="clear" w:color="auto" w:fill="FFFFFF"/>
        </w:rPr>
      </w:pPr>
      <w:r w:rsidRPr="00B94CD3">
        <w:rPr>
          <w:color w:val="000000"/>
          <w:shd w:val="clear" w:color="auto" w:fill="FFFFFF"/>
        </w:rPr>
        <w:t xml:space="preserve">In this case study, we acquired women runners' data from Cherry Blossom website, scrubbed the data manually to create a data structure for Age of the runners. We have further </w:t>
      </w:r>
      <w:r w:rsidRPr="00B94CD3">
        <w:rPr>
          <w:color w:val="000000"/>
          <w:shd w:val="clear" w:color="auto" w:fill="FFFFFF"/>
        </w:rPr>
        <w:t>analyzed</w:t>
      </w:r>
      <w:r w:rsidRPr="00B94CD3">
        <w:rPr>
          <w:color w:val="000000"/>
          <w:shd w:val="clear" w:color="auto" w:fill="FFFFFF"/>
        </w:rPr>
        <w:t xml:space="preserve"> the Women </w:t>
      </w:r>
      <w:r w:rsidRPr="00B94CD3">
        <w:rPr>
          <w:color w:val="000000"/>
          <w:shd w:val="clear" w:color="auto" w:fill="FFFFFF"/>
        </w:rPr>
        <w:t>Runners’</w:t>
      </w:r>
      <w:bookmarkStart w:id="0" w:name="_GoBack"/>
      <w:bookmarkEnd w:id="0"/>
      <w:r w:rsidRPr="00B94CD3">
        <w:rPr>
          <w:color w:val="000000"/>
          <w:shd w:val="clear" w:color="auto" w:fill="FFFFFF"/>
        </w:rPr>
        <w:t xml:space="preserve"> Age data using </w:t>
      </w:r>
      <w:r w:rsidRPr="00B94CD3">
        <w:rPr>
          <w:color w:val="000000"/>
          <w:shd w:val="clear" w:color="auto" w:fill="FFFFFF"/>
        </w:rPr>
        <w:t xml:space="preserve">various </w:t>
      </w:r>
      <w:r w:rsidR="000B33B2" w:rsidRPr="00B94CD3">
        <w:rPr>
          <w:color w:val="000000"/>
          <w:shd w:val="clear" w:color="auto" w:fill="FFFFFF"/>
        </w:rPr>
        <w:t>statistical techniques</w:t>
      </w:r>
      <w:r w:rsidRPr="00B94CD3">
        <w:rPr>
          <w:color w:val="000000"/>
          <w:shd w:val="clear" w:color="auto" w:fill="FFFFFF"/>
        </w:rPr>
        <w:t xml:space="preserve"> such as: QQ plots, </w:t>
      </w:r>
      <w:r w:rsidRPr="00B94CD3">
        <w:rPr>
          <w:color w:val="000000"/>
          <w:shd w:val="clear" w:color="auto" w:fill="FFFFFF"/>
        </w:rPr>
        <w:t>histogram</w:t>
      </w:r>
      <w:r w:rsidRPr="00B94CD3">
        <w:rPr>
          <w:color w:val="000000"/>
          <w:shd w:val="clear" w:color="auto" w:fill="FFFFFF"/>
        </w:rPr>
        <w:t xml:space="preserve">, Summary statistics, </w:t>
      </w:r>
      <w:r w:rsidRPr="00B94CD3">
        <w:rPr>
          <w:color w:val="000000"/>
          <w:shd w:val="clear" w:color="auto" w:fill="FFFFFF"/>
        </w:rPr>
        <w:t>Density</w:t>
      </w:r>
      <w:r w:rsidRPr="00B94CD3">
        <w:rPr>
          <w:color w:val="000000"/>
          <w:shd w:val="clear" w:color="auto" w:fill="FFFFFF"/>
        </w:rPr>
        <w:t xml:space="preserve"> curves and Box plots.</w:t>
      </w:r>
    </w:p>
    <w:p w14:paraId="17C5339D" w14:textId="1B9BFB92" w:rsidR="00282F1D" w:rsidRDefault="00282F1D" w:rsidP="00282F1D">
      <w:pPr>
        <w:shd w:val="clear" w:color="auto" w:fill="FFFFFF"/>
        <w:rPr>
          <w:color w:val="000000"/>
          <w:shd w:val="clear" w:color="auto" w:fill="FFFFFF"/>
        </w:rPr>
      </w:pPr>
      <w:r w:rsidRPr="00282F1D">
        <w:rPr>
          <w:color w:val="000000"/>
          <w:shd w:val="clear" w:color="auto" w:fill="FFFFFF"/>
        </w:rPr>
        <w:t xml:space="preserve">From our analysis of age distribution across all years from 1999 to 2012, the general population female race runners display right-skewed distribution with the highest frequency of runners falling into the </w:t>
      </w:r>
      <w:r>
        <w:rPr>
          <w:color w:val="000000"/>
          <w:shd w:val="clear" w:color="auto" w:fill="FFFFFF"/>
        </w:rPr>
        <w:t>25-30</w:t>
      </w:r>
      <w:r w:rsidRPr="00282F1D">
        <w:rPr>
          <w:color w:val="000000"/>
          <w:shd w:val="clear" w:color="auto" w:fill="FFFFFF"/>
        </w:rPr>
        <w:t xml:space="preserve"> years </w:t>
      </w:r>
      <w:r>
        <w:rPr>
          <w:color w:val="000000"/>
          <w:shd w:val="clear" w:color="auto" w:fill="FFFFFF"/>
        </w:rPr>
        <w:t xml:space="preserve">age bin </w:t>
      </w:r>
      <w:r w:rsidRPr="00282F1D">
        <w:rPr>
          <w:color w:val="000000"/>
          <w:shd w:val="clear" w:color="auto" w:fill="FFFFFF"/>
        </w:rPr>
        <w:t>for Women.</w:t>
      </w:r>
      <w:r w:rsidR="00744DD6">
        <w:rPr>
          <w:color w:val="000000"/>
          <w:shd w:val="clear" w:color="auto" w:fill="FFFFFF"/>
        </w:rPr>
        <w:t xml:space="preserve"> </w:t>
      </w:r>
    </w:p>
    <w:p w14:paraId="0E11F135" w14:textId="615F3B18" w:rsidR="00744DD6" w:rsidRDefault="00744DD6" w:rsidP="00282F1D">
      <w:pPr>
        <w:shd w:val="clear" w:color="auto" w:fill="FFFFFF"/>
        <w:rPr>
          <w:color w:val="000000"/>
          <w:shd w:val="clear" w:color="auto" w:fill="FFFFFF"/>
        </w:rPr>
      </w:pPr>
    </w:p>
    <w:p w14:paraId="3B14096D" w14:textId="000C10EA" w:rsidR="00A64941" w:rsidRPr="00A64941" w:rsidRDefault="00744DD6" w:rsidP="000A79CE">
      <w:pPr>
        <w:shd w:val="clear" w:color="auto" w:fill="FFFFFF"/>
        <w:rPr>
          <w:color w:val="000000"/>
          <w:shd w:val="clear" w:color="auto" w:fill="FFFFFF"/>
        </w:rPr>
      </w:pPr>
      <w:r>
        <w:t>It can be noticed</w:t>
      </w:r>
      <w:r w:rsidR="000A79CE">
        <w:t xml:space="preserve"> from the quantile-quantile plots</w:t>
      </w:r>
      <w:r>
        <w:t xml:space="preserve"> that in the earlier years (around 1999) there are several older runners(outliers) with ages above 70 in the top 20% quantile</w:t>
      </w:r>
      <w:r w:rsidR="000A79CE">
        <w:t>.</w:t>
      </w:r>
      <w:r w:rsidR="000A79CE">
        <w:rPr>
          <w:color w:val="000000"/>
          <w:shd w:val="clear" w:color="auto" w:fill="FFFFFF"/>
        </w:rPr>
        <w:t xml:space="preserve"> </w:t>
      </w:r>
      <w:r w:rsidR="00E12C08">
        <w:rPr>
          <w:color w:val="000000"/>
          <w:shd w:val="clear" w:color="auto" w:fill="FFFFFF"/>
        </w:rPr>
        <w:t>Stacked density plot with a single curve for each year, further shows a decrease in mean age of female runners from 1999 to 2012.</w:t>
      </w:r>
      <w:r w:rsidR="00A64941">
        <w:rPr>
          <w:color w:val="000000"/>
          <w:shd w:val="clear" w:color="auto" w:fill="FFFFFF"/>
        </w:rPr>
        <w:t xml:space="preserve"> This is further visually supported by the boxplots that shows the median line that decreases from ~35 to ~32 across years. However, the drop in this age has stopped in 2007 and remained stable for the rest of the years.</w:t>
      </w:r>
    </w:p>
    <w:p w14:paraId="4D312EAB" w14:textId="5652B174" w:rsidR="00B85128" w:rsidRPr="004F6B39" w:rsidRDefault="005E25CA" w:rsidP="004F6B39">
      <w:pPr>
        <w:spacing w:before="100" w:beforeAutospacing="1" w:after="100" w:afterAutospacing="1"/>
        <w:rPr>
          <w:rFonts w:ascii="CMBX12" w:hAnsi="CMBX12"/>
          <w:sz w:val="34"/>
          <w:szCs w:val="34"/>
        </w:rPr>
      </w:pPr>
      <w:r>
        <w:rPr>
          <w:rFonts w:ascii="CMBX12" w:hAnsi="CMBX12"/>
          <w:sz w:val="34"/>
          <w:szCs w:val="34"/>
        </w:rPr>
        <w:t>4</w:t>
      </w:r>
      <w:r w:rsidR="004268C7" w:rsidRPr="004268C7">
        <w:rPr>
          <w:rFonts w:ascii="CMBX12" w:hAnsi="CMBX12"/>
          <w:sz w:val="34"/>
          <w:szCs w:val="34"/>
        </w:rPr>
        <w:t xml:space="preserve"> </w:t>
      </w:r>
      <w:r w:rsidR="004268C7">
        <w:rPr>
          <w:rFonts w:ascii="CMBX12" w:hAnsi="CMBX12"/>
          <w:sz w:val="34"/>
          <w:szCs w:val="34"/>
        </w:rPr>
        <w:t>References</w:t>
      </w:r>
    </w:p>
    <w:p w14:paraId="62297DBC" w14:textId="6818BE18" w:rsidR="004268C7" w:rsidRPr="00DA1EE8" w:rsidRDefault="00DA1EE8" w:rsidP="00DA1EE8">
      <w:pPr>
        <w:spacing w:before="100" w:beforeAutospacing="1" w:after="100" w:afterAutospacing="1"/>
      </w:pPr>
      <w:r w:rsidRPr="00DA1EE8">
        <w:t xml:space="preserve">[1] </w:t>
      </w:r>
      <w:r w:rsidR="008C2ADD" w:rsidRPr="00DA1EE8">
        <w:t>Prof Slater’s Jupyter Notebook sample and class material</w:t>
      </w:r>
    </w:p>
    <w:p w14:paraId="18418E71" w14:textId="1471E256" w:rsidR="00DA1EE8" w:rsidRPr="00DA1EE8" w:rsidRDefault="00DA1EE8" w:rsidP="00DA1EE8">
      <w:pPr>
        <w:spacing w:before="100" w:beforeAutospacing="1" w:after="100" w:afterAutospacing="1"/>
      </w:pPr>
      <w:r w:rsidRPr="00DA1EE8">
        <w:t>[2]</w:t>
      </w:r>
      <w:r>
        <w:t xml:space="preserve"> </w:t>
      </w:r>
      <w:r w:rsidRPr="00DA1EE8">
        <w:rPr>
          <w:rFonts w:eastAsiaTheme="minorEastAsia"/>
          <w:color w:val="000000" w:themeColor="text1"/>
        </w:rPr>
        <w:t>Nolan, Deborah; Lang, Duncan Temple. Data Science in R: A Case Studies Approach to Computational Reasoning and Problem Solving (Chapman &amp; Hall/CRC The R Series) (Page</w:t>
      </w:r>
      <w:r>
        <w:rPr>
          <w:rFonts w:eastAsiaTheme="minorEastAsia"/>
          <w:color w:val="000000" w:themeColor="text1"/>
        </w:rPr>
        <w:t>s</w:t>
      </w:r>
      <w:r w:rsidRPr="00DA1EE8">
        <w:rPr>
          <w:rFonts w:eastAsiaTheme="minorEastAsia"/>
          <w:color w:val="000000" w:themeColor="text1"/>
        </w:rPr>
        <w:t xml:space="preserve"> 45</w:t>
      </w:r>
      <w:r w:rsidR="0054090C">
        <w:rPr>
          <w:rFonts w:eastAsiaTheme="minorEastAsia"/>
          <w:color w:val="000000" w:themeColor="text1"/>
        </w:rPr>
        <w:t>, 101</w:t>
      </w:r>
      <w:r w:rsidRPr="00DA1EE8">
        <w:rPr>
          <w:rFonts w:eastAsiaTheme="minorEastAsia"/>
          <w:color w:val="000000" w:themeColor="text1"/>
        </w:rPr>
        <w:t>)</w:t>
      </w:r>
    </w:p>
    <w:p w14:paraId="61966725" w14:textId="36222B50" w:rsidR="006C5BC6" w:rsidRDefault="006C5BC6"/>
    <w:sectPr w:rsidR="006C5BC6" w:rsidSect="00A446A1">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MR17">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CMBX10">
    <w:altName w:val="Cambria"/>
    <w:panose1 w:val="020B0604020202020204"/>
    <w:charset w:val="00"/>
    <w:family w:val="roman"/>
    <w:notTrueType/>
    <w:pitch w:val="default"/>
  </w:font>
  <w:font w:name="CMBX12">
    <w:altName w:val="Cambria"/>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7F512B"/>
    <w:multiLevelType w:val="hybridMultilevel"/>
    <w:tmpl w:val="490493E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BB66F9C"/>
    <w:multiLevelType w:val="hybridMultilevel"/>
    <w:tmpl w:val="039CC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B35"/>
    <w:rsid w:val="00002197"/>
    <w:rsid w:val="00011152"/>
    <w:rsid w:val="000168F4"/>
    <w:rsid w:val="00022E5B"/>
    <w:rsid w:val="000248BE"/>
    <w:rsid w:val="00027902"/>
    <w:rsid w:val="00036F9D"/>
    <w:rsid w:val="00041623"/>
    <w:rsid w:val="0007015A"/>
    <w:rsid w:val="00080308"/>
    <w:rsid w:val="00094C2A"/>
    <w:rsid w:val="000A55F8"/>
    <w:rsid w:val="000A5EE6"/>
    <w:rsid w:val="000A79CE"/>
    <w:rsid w:val="000B33B2"/>
    <w:rsid w:val="000B40EA"/>
    <w:rsid w:val="000B4747"/>
    <w:rsid w:val="000C2585"/>
    <w:rsid w:val="000D6A57"/>
    <w:rsid w:val="000F3678"/>
    <w:rsid w:val="00104CDF"/>
    <w:rsid w:val="00105589"/>
    <w:rsid w:val="00107759"/>
    <w:rsid w:val="001110D3"/>
    <w:rsid w:val="00111B7C"/>
    <w:rsid w:val="00113922"/>
    <w:rsid w:val="00130BDF"/>
    <w:rsid w:val="00144897"/>
    <w:rsid w:val="0015057D"/>
    <w:rsid w:val="00153516"/>
    <w:rsid w:val="001603D3"/>
    <w:rsid w:val="00161824"/>
    <w:rsid w:val="00175B8C"/>
    <w:rsid w:val="00197ABD"/>
    <w:rsid w:val="001B26FC"/>
    <w:rsid w:val="001B50C3"/>
    <w:rsid w:val="001C207D"/>
    <w:rsid w:val="001C272A"/>
    <w:rsid w:val="001E05A8"/>
    <w:rsid w:val="001F345F"/>
    <w:rsid w:val="002104CD"/>
    <w:rsid w:val="0021680B"/>
    <w:rsid w:val="002267DC"/>
    <w:rsid w:val="002517D8"/>
    <w:rsid w:val="00257F71"/>
    <w:rsid w:val="0026388B"/>
    <w:rsid w:val="00270F4A"/>
    <w:rsid w:val="00282F1D"/>
    <w:rsid w:val="002835BE"/>
    <w:rsid w:val="002907B0"/>
    <w:rsid w:val="002A3FD7"/>
    <w:rsid w:val="002A4B1C"/>
    <w:rsid w:val="002A7D53"/>
    <w:rsid w:val="002C56AD"/>
    <w:rsid w:val="002D3337"/>
    <w:rsid w:val="002E2691"/>
    <w:rsid w:val="00310F62"/>
    <w:rsid w:val="00321207"/>
    <w:rsid w:val="003260C5"/>
    <w:rsid w:val="00326179"/>
    <w:rsid w:val="00337491"/>
    <w:rsid w:val="00357BDF"/>
    <w:rsid w:val="00363FD8"/>
    <w:rsid w:val="00364AD6"/>
    <w:rsid w:val="00387F18"/>
    <w:rsid w:val="003B68F3"/>
    <w:rsid w:val="003C49F6"/>
    <w:rsid w:val="003E1AE8"/>
    <w:rsid w:val="004108E4"/>
    <w:rsid w:val="0041124F"/>
    <w:rsid w:val="0042455D"/>
    <w:rsid w:val="004268C7"/>
    <w:rsid w:val="00433A8C"/>
    <w:rsid w:val="00451DF2"/>
    <w:rsid w:val="00455FD1"/>
    <w:rsid w:val="0047357E"/>
    <w:rsid w:val="004776EA"/>
    <w:rsid w:val="0048445E"/>
    <w:rsid w:val="00485DBF"/>
    <w:rsid w:val="00485F94"/>
    <w:rsid w:val="0049130A"/>
    <w:rsid w:val="004A0657"/>
    <w:rsid w:val="004B14F1"/>
    <w:rsid w:val="004C7D33"/>
    <w:rsid w:val="004D430C"/>
    <w:rsid w:val="004E5D6D"/>
    <w:rsid w:val="004F6B39"/>
    <w:rsid w:val="005054A6"/>
    <w:rsid w:val="00523236"/>
    <w:rsid w:val="005365AC"/>
    <w:rsid w:val="0054090C"/>
    <w:rsid w:val="005458F4"/>
    <w:rsid w:val="00551553"/>
    <w:rsid w:val="0056559C"/>
    <w:rsid w:val="00570D02"/>
    <w:rsid w:val="00571AE4"/>
    <w:rsid w:val="005725C2"/>
    <w:rsid w:val="00577DAF"/>
    <w:rsid w:val="00580891"/>
    <w:rsid w:val="0058103C"/>
    <w:rsid w:val="005A6721"/>
    <w:rsid w:val="005C45E8"/>
    <w:rsid w:val="005E25CA"/>
    <w:rsid w:val="005E2861"/>
    <w:rsid w:val="005E2B8C"/>
    <w:rsid w:val="005F1A61"/>
    <w:rsid w:val="005F7E53"/>
    <w:rsid w:val="00602A0E"/>
    <w:rsid w:val="00624AA3"/>
    <w:rsid w:val="00625734"/>
    <w:rsid w:val="00646A57"/>
    <w:rsid w:val="00646D62"/>
    <w:rsid w:val="006533E2"/>
    <w:rsid w:val="00653DCD"/>
    <w:rsid w:val="00664572"/>
    <w:rsid w:val="006A2A5F"/>
    <w:rsid w:val="006A65AD"/>
    <w:rsid w:val="006B274D"/>
    <w:rsid w:val="006B3797"/>
    <w:rsid w:val="006C5BC6"/>
    <w:rsid w:val="006C5D23"/>
    <w:rsid w:val="006E3CD2"/>
    <w:rsid w:val="00710DF6"/>
    <w:rsid w:val="007118A7"/>
    <w:rsid w:val="00716742"/>
    <w:rsid w:val="00723E32"/>
    <w:rsid w:val="00724ACF"/>
    <w:rsid w:val="0072657F"/>
    <w:rsid w:val="00736B17"/>
    <w:rsid w:val="00737931"/>
    <w:rsid w:val="00744DD6"/>
    <w:rsid w:val="00745BB4"/>
    <w:rsid w:val="00752831"/>
    <w:rsid w:val="00754A71"/>
    <w:rsid w:val="00767C24"/>
    <w:rsid w:val="00774DD3"/>
    <w:rsid w:val="007C19B1"/>
    <w:rsid w:val="007C1D9F"/>
    <w:rsid w:val="007C2C4E"/>
    <w:rsid w:val="007D0495"/>
    <w:rsid w:val="007F5867"/>
    <w:rsid w:val="007F78CF"/>
    <w:rsid w:val="0080011E"/>
    <w:rsid w:val="00831368"/>
    <w:rsid w:val="00834BEA"/>
    <w:rsid w:val="008404E6"/>
    <w:rsid w:val="00845651"/>
    <w:rsid w:val="0085061F"/>
    <w:rsid w:val="00873604"/>
    <w:rsid w:val="008830AD"/>
    <w:rsid w:val="00891685"/>
    <w:rsid w:val="00895AA7"/>
    <w:rsid w:val="008A5678"/>
    <w:rsid w:val="008C2ADD"/>
    <w:rsid w:val="008C7C89"/>
    <w:rsid w:val="008D0DFE"/>
    <w:rsid w:val="008F0548"/>
    <w:rsid w:val="008F0C97"/>
    <w:rsid w:val="008F5BAB"/>
    <w:rsid w:val="00900E10"/>
    <w:rsid w:val="00900EFF"/>
    <w:rsid w:val="00906D71"/>
    <w:rsid w:val="00906DD8"/>
    <w:rsid w:val="00914C4B"/>
    <w:rsid w:val="00922C85"/>
    <w:rsid w:val="00937458"/>
    <w:rsid w:val="0094107F"/>
    <w:rsid w:val="009413B4"/>
    <w:rsid w:val="00960ACA"/>
    <w:rsid w:val="0096297D"/>
    <w:rsid w:val="00975B17"/>
    <w:rsid w:val="00976C67"/>
    <w:rsid w:val="00987D87"/>
    <w:rsid w:val="00990887"/>
    <w:rsid w:val="00994825"/>
    <w:rsid w:val="009B309C"/>
    <w:rsid w:val="009B6624"/>
    <w:rsid w:val="009C4539"/>
    <w:rsid w:val="009C5376"/>
    <w:rsid w:val="009D2781"/>
    <w:rsid w:val="00A04E38"/>
    <w:rsid w:val="00A258FB"/>
    <w:rsid w:val="00A31B24"/>
    <w:rsid w:val="00A3293D"/>
    <w:rsid w:val="00A32DE6"/>
    <w:rsid w:val="00A377BF"/>
    <w:rsid w:val="00A446A1"/>
    <w:rsid w:val="00A45BF2"/>
    <w:rsid w:val="00A47B13"/>
    <w:rsid w:val="00A60497"/>
    <w:rsid w:val="00A64941"/>
    <w:rsid w:val="00A8491F"/>
    <w:rsid w:val="00A84F40"/>
    <w:rsid w:val="00A87973"/>
    <w:rsid w:val="00AA5B0F"/>
    <w:rsid w:val="00AB1358"/>
    <w:rsid w:val="00AC54F3"/>
    <w:rsid w:val="00AD1CB4"/>
    <w:rsid w:val="00AE0358"/>
    <w:rsid w:val="00AE74F3"/>
    <w:rsid w:val="00AF1D00"/>
    <w:rsid w:val="00AF49F8"/>
    <w:rsid w:val="00AF4DAF"/>
    <w:rsid w:val="00B14290"/>
    <w:rsid w:val="00B16171"/>
    <w:rsid w:val="00B33A92"/>
    <w:rsid w:val="00B42F24"/>
    <w:rsid w:val="00B45808"/>
    <w:rsid w:val="00B62FEB"/>
    <w:rsid w:val="00B72E26"/>
    <w:rsid w:val="00B73B1E"/>
    <w:rsid w:val="00B85128"/>
    <w:rsid w:val="00B94CD3"/>
    <w:rsid w:val="00BA5534"/>
    <w:rsid w:val="00BB07D7"/>
    <w:rsid w:val="00BB525E"/>
    <w:rsid w:val="00BC1614"/>
    <w:rsid w:val="00BC5623"/>
    <w:rsid w:val="00BD640B"/>
    <w:rsid w:val="00BF3B84"/>
    <w:rsid w:val="00BF663F"/>
    <w:rsid w:val="00C02F35"/>
    <w:rsid w:val="00C10CCF"/>
    <w:rsid w:val="00C13ECF"/>
    <w:rsid w:val="00C27B35"/>
    <w:rsid w:val="00C345F9"/>
    <w:rsid w:val="00C56E28"/>
    <w:rsid w:val="00C803D6"/>
    <w:rsid w:val="00CB19D6"/>
    <w:rsid w:val="00CC1968"/>
    <w:rsid w:val="00CC6371"/>
    <w:rsid w:val="00CE7874"/>
    <w:rsid w:val="00D07BFF"/>
    <w:rsid w:val="00D07EA3"/>
    <w:rsid w:val="00D32890"/>
    <w:rsid w:val="00D6097A"/>
    <w:rsid w:val="00D62ED2"/>
    <w:rsid w:val="00D65285"/>
    <w:rsid w:val="00D70990"/>
    <w:rsid w:val="00D76D25"/>
    <w:rsid w:val="00D83436"/>
    <w:rsid w:val="00D85E45"/>
    <w:rsid w:val="00D87C92"/>
    <w:rsid w:val="00D90E53"/>
    <w:rsid w:val="00DA1EE8"/>
    <w:rsid w:val="00DA70D7"/>
    <w:rsid w:val="00DA7A75"/>
    <w:rsid w:val="00DB7645"/>
    <w:rsid w:val="00DD4AFC"/>
    <w:rsid w:val="00DE1964"/>
    <w:rsid w:val="00E12303"/>
    <w:rsid w:val="00E12375"/>
    <w:rsid w:val="00E12C08"/>
    <w:rsid w:val="00E13FB9"/>
    <w:rsid w:val="00E16964"/>
    <w:rsid w:val="00E60237"/>
    <w:rsid w:val="00E63CDA"/>
    <w:rsid w:val="00E67B3D"/>
    <w:rsid w:val="00E742DD"/>
    <w:rsid w:val="00E74830"/>
    <w:rsid w:val="00E85C30"/>
    <w:rsid w:val="00E864E5"/>
    <w:rsid w:val="00EA1709"/>
    <w:rsid w:val="00EA3C48"/>
    <w:rsid w:val="00EB5BC9"/>
    <w:rsid w:val="00EB5FDD"/>
    <w:rsid w:val="00EC0922"/>
    <w:rsid w:val="00ED1BDB"/>
    <w:rsid w:val="00ED1F13"/>
    <w:rsid w:val="00EF14F0"/>
    <w:rsid w:val="00F2235B"/>
    <w:rsid w:val="00F279EF"/>
    <w:rsid w:val="00F542E0"/>
    <w:rsid w:val="00F555EC"/>
    <w:rsid w:val="00F61B61"/>
    <w:rsid w:val="00F94673"/>
    <w:rsid w:val="00FE35CB"/>
    <w:rsid w:val="00FE679B"/>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5D3A4"/>
  <w15:docId w15:val="{ED2DF51D-6C7D-594C-A5B2-880AE3BF5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3C48"/>
    <w:pPr>
      <w:spacing w:after="0" w:line="240" w:lineRule="auto"/>
    </w:pPr>
    <w:rPr>
      <w:rFonts w:ascii="Times New Roman" w:eastAsia="Times New Roman" w:hAnsi="Times New Roman" w:cs="Times New Roman"/>
      <w:sz w:val="24"/>
      <w:szCs w:val="24"/>
      <w:lang w:bidi="te-IN"/>
    </w:rPr>
  </w:style>
  <w:style w:type="paragraph" w:styleId="Heading3">
    <w:name w:val="heading 3"/>
    <w:basedOn w:val="Normal"/>
    <w:link w:val="Heading3Char"/>
    <w:uiPriority w:val="9"/>
    <w:qFormat/>
    <w:rsid w:val="00485F94"/>
    <w:pPr>
      <w:spacing w:before="100" w:beforeAutospacing="1" w:after="100" w:afterAutospacing="1"/>
      <w:outlineLvl w:val="2"/>
    </w:pPr>
    <w:rPr>
      <w:b/>
      <w:bCs/>
      <w:sz w:val="27"/>
      <w:szCs w:val="27"/>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7B35"/>
    <w:rPr>
      <w:color w:val="808080"/>
    </w:rPr>
  </w:style>
  <w:style w:type="paragraph" w:styleId="BalloonText">
    <w:name w:val="Balloon Text"/>
    <w:basedOn w:val="Normal"/>
    <w:link w:val="BalloonTextChar"/>
    <w:uiPriority w:val="99"/>
    <w:semiHidden/>
    <w:unhideWhenUsed/>
    <w:rsid w:val="00C27B35"/>
    <w:rPr>
      <w:rFonts w:ascii="Tahoma" w:hAnsi="Tahoma" w:cs="Tahoma"/>
      <w:sz w:val="16"/>
      <w:szCs w:val="16"/>
      <w:lang w:bidi="ar-SA"/>
    </w:rPr>
  </w:style>
  <w:style w:type="character" w:customStyle="1" w:styleId="BalloonTextChar">
    <w:name w:val="Balloon Text Char"/>
    <w:basedOn w:val="DefaultParagraphFont"/>
    <w:link w:val="BalloonText"/>
    <w:uiPriority w:val="99"/>
    <w:semiHidden/>
    <w:rsid w:val="00C27B35"/>
    <w:rPr>
      <w:rFonts w:ascii="Tahoma" w:hAnsi="Tahoma" w:cs="Tahoma"/>
      <w:sz w:val="16"/>
      <w:szCs w:val="16"/>
    </w:rPr>
  </w:style>
  <w:style w:type="character" w:styleId="Hyperlink">
    <w:name w:val="Hyperlink"/>
    <w:basedOn w:val="DefaultParagraphFont"/>
    <w:uiPriority w:val="99"/>
    <w:unhideWhenUsed/>
    <w:rsid w:val="000A5EE6"/>
    <w:rPr>
      <w:color w:val="0000FF" w:themeColor="hyperlink"/>
      <w:u w:val="single"/>
    </w:rPr>
  </w:style>
  <w:style w:type="character" w:styleId="UnresolvedMention">
    <w:name w:val="Unresolved Mention"/>
    <w:basedOn w:val="DefaultParagraphFont"/>
    <w:uiPriority w:val="99"/>
    <w:semiHidden/>
    <w:unhideWhenUsed/>
    <w:rsid w:val="000A5EE6"/>
    <w:rPr>
      <w:color w:val="605E5C"/>
      <w:shd w:val="clear" w:color="auto" w:fill="E1DFDD"/>
    </w:rPr>
  </w:style>
  <w:style w:type="character" w:customStyle="1" w:styleId="Heading3Char">
    <w:name w:val="Heading 3 Char"/>
    <w:basedOn w:val="DefaultParagraphFont"/>
    <w:link w:val="Heading3"/>
    <w:uiPriority w:val="9"/>
    <w:rsid w:val="00485F9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85F94"/>
    <w:pPr>
      <w:spacing w:before="100" w:beforeAutospacing="1" w:after="100" w:afterAutospacing="1"/>
    </w:pPr>
    <w:rPr>
      <w:lang w:bidi="ar-SA"/>
    </w:rPr>
  </w:style>
  <w:style w:type="character" w:styleId="HTMLCode">
    <w:name w:val="HTML Code"/>
    <w:basedOn w:val="DefaultParagraphFont"/>
    <w:uiPriority w:val="99"/>
    <w:semiHidden/>
    <w:unhideWhenUsed/>
    <w:rsid w:val="00485F94"/>
    <w:rPr>
      <w:rFonts w:ascii="Courier New" w:eastAsia="Times New Roman" w:hAnsi="Courier New" w:cs="Courier New"/>
      <w:sz w:val="20"/>
      <w:szCs w:val="20"/>
    </w:rPr>
  </w:style>
  <w:style w:type="character" w:customStyle="1" w:styleId="apple-converted-space">
    <w:name w:val="apple-converted-space"/>
    <w:basedOn w:val="DefaultParagraphFont"/>
    <w:rsid w:val="00485F94"/>
  </w:style>
  <w:style w:type="table" w:styleId="TableGrid">
    <w:name w:val="Table Grid"/>
    <w:basedOn w:val="TableNormal"/>
    <w:uiPriority w:val="59"/>
    <w:rsid w:val="00F542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A5B0F"/>
    <w:rPr>
      <w:b/>
      <w:bCs/>
    </w:rPr>
  </w:style>
  <w:style w:type="paragraph" w:styleId="HTMLPreformatted">
    <w:name w:val="HTML Preformatted"/>
    <w:basedOn w:val="Normal"/>
    <w:link w:val="HTMLPreformattedChar"/>
    <w:uiPriority w:val="99"/>
    <w:unhideWhenUsed/>
    <w:rsid w:val="00E7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742DD"/>
    <w:rPr>
      <w:rFonts w:ascii="Courier New" w:eastAsia="Times New Roman" w:hAnsi="Courier New" w:cs="Courier New"/>
      <w:sz w:val="20"/>
      <w:szCs w:val="20"/>
      <w:lang w:bidi="te-IN"/>
    </w:rPr>
  </w:style>
  <w:style w:type="paragraph" w:styleId="ListParagraph">
    <w:name w:val="List Paragraph"/>
    <w:basedOn w:val="Normal"/>
    <w:uiPriority w:val="34"/>
    <w:qFormat/>
    <w:rsid w:val="008C2ADD"/>
    <w:pPr>
      <w:ind w:left="720"/>
      <w:contextualSpacing/>
    </w:pPr>
  </w:style>
  <w:style w:type="character" w:styleId="FollowedHyperlink">
    <w:name w:val="FollowedHyperlink"/>
    <w:basedOn w:val="DefaultParagraphFont"/>
    <w:uiPriority w:val="99"/>
    <w:semiHidden/>
    <w:unhideWhenUsed/>
    <w:rsid w:val="007C2C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100289">
      <w:bodyDiv w:val="1"/>
      <w:marLeft w:val="0"/>
      <w:marRight w:val="0"/>
      <w:marTop w:val="0"/>
      <w:marBottom w:val="0"/>
      <w:divBdr>
        <w:top w:val="none" w:sz="0" w:space="0" w:color="auto"/>
        <w:left w:val="none" w:sz="0" w:space="0" w:color="auto"/>
        <w:bottom w:val="none" w:sz="0" w:space="0" w:color="auto"/>
        <w:right w:val="none" w:sz="0" w:space="0" w:color="auto"/>
      </w:divBdr>
    </w:div>
    <w:div w:id="180049674">
      <w:bodyDiv w:val="1"/>
      <w:marLeft w:val="0"/>
      <w:marRight w:val="0"/>
      <w:marTop w:val="0"/>
      <w:marBottom w:val="0"/>
      <w:divBdr>
        <w:top w:val="none" w:sz="0" w:space="0" w:color="auto"/>
        <w:left w:val="none" w:sz="0" w:space="0" w:color="auto"/>
        <w:bottom w:val="none" w:sz="0" w:space="0" w:color="auto"/>
        <w:right w:val="none" w:sz="0" w:space="0" w:color="auto"/>
      </w:divBdr>
    </w:div>
    <w:div w:id="239800062">
      <w:bodyDiv w:val="1"/>
      <w:marLeft w:val="0"/>
      <w:marRight w:val="0"/>
      <w:marTop w:val="0"/>
      <w:marBottom w:val="0"/>
      <w:divBdr>
        <w:top w:val="none" w:sz="0" w:space="0" w:color="auto"/>
        <w:left w:val="none" w:sz="0" w:space="0" w:color="auto"/>
        <w:bottom w:val="none" w:sz="0" w:space="0" w:color="auto"/>
        <w:right w:val="none" w:sz="0" w:space="0" w:color="auto"/>
      </w:divBdr>
    </w:div>
    <w:div w:id="398597371">
      <w:bodyDiv w:val="1"/>
      <w:marLeft w:val="0"/>
      <w:marRight w:val="0"/>
      <w:marTop w:val="0"/>
      <w:marBottom w:val="0"/>
      <w:divBdr>
        <w:top w:val="none" w:sz="0" w:space="0" w:color="auto"/>
        <w:left w:val="none" w:sz="0" w:space="0" w:color="auto"/>
        <w:bottom w:val="none" w:sz="0" w:space="0" w:color="auto"/>
        <w:right w:val="none" w:sz="0" w:space="0" w:color="auto"/>
      </w:divBdr>
    </w:div>
    <w:div w:id="613169661">
      <w:bodyDiv w:val="1"/>
      <w:marLeft w:val="0"/>
      <w:marRight w:val="0"/>
      <w:marTop w:val="0"/>
      <w:marBottom w:val="0"/>
      <w:divBdr>
        <w:top w:val="none" w:sz="0" w:space="0" w:color="auto"/>
        <w:left w:val="none" w:sz="0" w:space="0" w:color="auto"/>
        <w:bottom w:val="none" w:sz="0" w:space="0" w:color="auto"/>
        <w:right w:val="none" w:sz="0" w:space="0" w:color="auto"/>
      </w:divBdr>
    </w:div>
    <w:div w:id="638613265">
      <w:bodyDiv w:val="1"/>
      <w:marLeft w:val="0"/>
      <w:marRight w:val="0"/>
      <w:marTop w:val="0"/>
      <w:marBottom w:val="0"/>
      <w:divBdr>
        <w:top w:val="none" w:sz="0" w:space="0" w:color="auto"/>
        <w:left w:val="none" w:sz="0" w:space="0" w:color="auto"/>
        <w:bottom w:val="none" w:sz="0" w:space="0" w:color="auto"/>
        <w:right w:val="none" w:sz="0" w:space="0" w:color="auto"/>
      </w:divBdr>
    </w:div>
    <w:div w:id="805240876">
      <w:bodyDiv w:val="1"/>
      <w:marLeft w:val="0"/>
      <w:marRight w:val="0"/>
      <w:marTop w:val="0"/>
      <w:marBottom w:val="0"/>
      <w:divBdr>
        <w:top w:val="none" w:sz="0" w:space="0" w:color="auto"/>
        <w:left w:val="none" w:sz="0" w:space="0" w:color="auto"/>
        <w:bottom w:val="none" w:sz="0" w:space="0" w:color="auto"/>
        <w:right w:val="none" w:sz="0" w:space="0" w:color="auto"/>
      </w:divBdr>
    </w:div>
    <w:div w:id="851143835">
      <w:bodyDiv w:val="1"/>
      <w:marLeft w:val="0"/>
      <w:marRight w:val="0"/>
      <w:marTop w:val="0"/>
      <w:marBottom w:val="0"/>
      <w:divBdr>
        <w:top w:val="none" w:sz="0" w:space="0" w:color="auto"/>
        <w:left w:val="none" w:sz="0" w:space="0" w:color="auto"/>
        <w:bottom w:val="none" w:sz="0" w:space="0" w:color="auto"/>
        <w:right w:val="none" w:sz="0" w:space="0" w:color="auto"/>
      </w:divBdr>
    </w:div>
    <w:div w:id="982194690">
      <w:bodyDiv w:val="1"/>
      <w:marLeft w:val="0"/>
      <w:marRight w:val="0"/>
      <w:marTop w:val="0"/>
      <w:marBottom w:val="0"/>
      <w:divBdr>
        <w:top w:val="none" w:sz="0" w:space="0" w:color="auto"/>
        <w:left w:val="none" w:sz="0" w:space="0" w:color="auto"/>
        <w:bottom w:val="none" w:sz="0" w:space="0" w:color="auto"/>
        <w:right w:val="none" w:sz="0" w:space="0" w:color="auto"/>
      </w:divBdr>
    </w:div>
    <w:div w:id="1380860927">
      <w:bodyDiv w:val="1"/>
      <w:marLeft w:val="0"/>
      <w:marRight w:val="0"/>
      <w:marTop w:val="0"/>
      <w:marBottom w:val="0"/>
      <w:divBdr>
        <w:top w:val="none" w:sz="0" w:space="0" w:color="auto"/>
        <w:left w:val="none" w:sz="0" w:space="0" w:color="auto"/>
        <w:bottom w:val="none" w:sz="0" w:space="0" w:color="auto"/>
        <w:right w:val="none" w:sz="0" w:space="0" w:color="auto"/>
      </w:divBdr>
    </w:div>
    <w:div w:id="1533688867">
      <w:bodyDiv w:val="1"/>
      <w:marLeft w:val="0"/>
      <w:marRight w:val="0"/>
      <w:marTop w:val="0"/>
      <w:marBottom w:val="0"/>
      <w:divBdr>
        <w:top w:val="none" w:sz="0" w:space="0" w:color="auto"/>
        <w:left w:val="none" w:sz="0" w:space="0" w:color="auto"/>
        <w:bottom w:val="none" w:sz="0" w:space="0" w:color="auto"/>
        <w:right w:val="none" w:sz="0" w:space="0" w:color="auto"/>
      </w:divBdr>
    </w:div>
    <w:div w:id="1619489455">
      <w:bodyDiv w:val="1"/>
      <w:marLeft w:val="0"/>
      <w:marRight w:val="0"/>
      <w:marTop w:val="0"/>
      <w:marBottom w:val="0"/>
      <w:divBdr>
        <w:top w:val="none" w:sz="0" w:space="0" w:color="auto"/>
        <w:left w:val="none" w:sz="0" w:space="0" w:color="auto"/>
        <w:bottom w:val="none" w:sz="0" w:space="0" w:color="auto"/>
        <w:right w:val="none" w:sz="0" w:space="0" w:color="auto"/>
      </w:divBdr>
    </w:div>
    <w:div w:id="1634486787">
      <w:bodyDiv w:val="1"/>
      <w:marLeft w:val="0"/>
      <w:marRight w:val="0"/>
      <w:marTop w:val="0"/>
      <w:marBottom w:val="0"/>
      <w:divBdr>
        <w:top w:val="none" w:sz="0" w:space="0" w:color="auto"/>
        <w:left w:val="none" w:sz="0" w:space="0" w:color="auto"/>
        <w:bottom w:val="none" w:sz="0" w:space="0" w:color="auto"/>
        <w:right w:val="none" w:sz="0" w:space="0" w:color="auto"/>
      </w:divBdr>
    </w:div>
    <w:div w:id="1653634921">
      <w:bodyDiv w:val="1"/>
      <w:marLeft w:val="0"/>
      <w:marRight w:val="0"/>
      <w:marTop w:val="0"/>
      <w:marBottom w:val="0"/>
      <w:divBdr>
        <w:top w:val="none" w:sz="0" w:space="0" w:color="auto"/>
        <w:left w:val="none" w:sz="0" w:space="0" w:color="auto"/>
        <w:bottom w:val="none" w:sz="0" w:space="0" w:color="auto"/>
        <w:right w:val="none" w:sz="0" w:space="0" w:color="auto"/>
      </w:divBdr>
    </w:div>
    <w:div w:id="1676570444">
      <w:bodyDiv w:val="1"/>
      <w:marLeft w:val="0"/>
      <w:marRight w:val="0"/>
      <w:marTop w:val="0"/>
      <w:marBottom w:val="0"/>
      <w:divBdr>
        <w:top w:val="none" w:sz="0" w:space="0" w:color="auto"/>
        <w:left w:val="none" w:sz="0" w:space="0" w:color="auto"/>
        <w:bottom w:val="none" w:sz="0" w:space="0" w:color="auto"/>
        <w:right w:val="none" w:sz="0" w:space="0" w:color="auto"/>
      </w:divBdr>
    </w:div>
    <w:div w:id="1772820306">
      <w:bodyDiv w:val="1"/>
      <w:marLeft w:val="0"/>
      <w:marRight w:val="0"/>
      <w:marTop w:val="0"/>
      <w:marBottom w:val="0"/>
      <w:divBdr>
        <w:top w:val="none" w:sz="0" w:space="0" w:color="auto"/>
        <w:left w:val="none" w:sz="0" w:space="0" w:color="auto"/>
        <w:bottom w:val="none" w:sz="0" w:space="0" w:color="auto"/>
        <w:right w:val="none" w:sz="0" w:space="0" w:color="auto"/>
      </w:divBdr>
    </w:div>
    <w:div w:id="1987389599">
      <w:bodyDiv w:val="1"/>
      <w:marLeft w:val="0"/>
      <w:marRight w:val="0"/>
      <w:marTop w:val="0"/>
      <w:marBottom w:val="0"/>
      <w:divBdr>
        <w:top w:val="none" w:sz="0" w:space="0" w:color="auto"/>
        <w:left w:val="none" w:sz="0" w:space="0" w:color="auto"/>
        <w:bottom w:val="none" w:sz="0" w:space="0" w:color="auto"/>
        <w:right w:val="none" w:sz="0" w:space="0" w:color="auto"/>
      </w:divBdr>
    </w:div>
    <w:div w:id="1987852744">
      <w:bodyDiv w:val="1"/>
      <w:marLeft w:val="0"/>
      <w:marRight w:val="0"/>
      <w:marTop w:val="0"/>
      <w:marBottom w:val="0"/>
      <w:divBdr>
        <w:top w:val="none" w:sz="0" w:space="0" w:color="auto"/>
        <w:left w:val="none" w:sz="0" w:space="0" w:color="auto"/>
        <w:bottom w:val="none" w:sz="0" w:space="0" w:color="auto"/>
        <w:right w:val="none" w:sz="0" w:space="0" w:color="auto"/>
      </w:divBdr>
      <w:divsChild>
        <w:div w:id="1225682700">
          <w:marLeft w:val="0"/>
          <w:marRight w:val="0"/>
          <w:marTop w:val="0"/>
          <w:marBottom w:val="0"/>
          <w:divBdr>
            <w:top w:val="none" w:sz="0" w:space="0" w:color="auto"/>
            <w:left w:val="none" w:sz="0" w:space="0" w:color="auto"/>
            <w:bottom w:val="none" w:sz="0" w:space="0" w:color="auto"/>
            <w:right w:val="none" w:sz="0" w:space="0" w:color="auto"/>
          </w:divBdr>
        </w:div>
        <w:div w:id="1507211995">
          <w:marLeft w:val="0"/>
          <w:marRight w:val="0"/>
          <w:marTop w:val="0"/>
          <w:marBottom w:val="0"/>
          <w:divBdr>
            <w:top w:val="none" w:sz="0" w:space="0" w:color="auto"/>
            <w:left w:val="none" w:sz="0" w:space="0" w:color="auto"/>
            <w:bottom w:val="none" w:sz="0" w:space="0" w:color="auto"/>
            <w:right w:val="none" w:sz="0" w:space="0" w:color="auto"/>
          </w:divBdr>
        </w:div>
      </w:divsChild>
    </w:div>
    <w:div w:id="2009169696">
      <w:bodyDiv w:val="1"/>
      <w:marLeft w:val="0"/>
      <w:marRight w:val="0"/>
      <w:marTop w:val="0"/>
      <w:marBottom w:val="0"/>
      <w:divBdr>
        <w:top w:val="none" w:sz="0" w:space="0" w:color="auto"/>
        <w:left w:val="none" w:sz="0" w:space="0" w:color="auto"/>
        <w:bottom w:val="none" w:sz="0" w:space="0" w:color="auto"/>
        <w:right w:val="none" w:sz="0" w:space="0" w:color="auto"/>
      </w:divBdr>
    </w:div>
    <w:div w:id="2012023722">
      <w:bodyDiv w:val="1"/>
      <w:marLeft w:val="0"/>
      <w:marRight w:val="0"/>
      <w:marTop w:val="0"/>
      <w:marBottom w:val="0"/>
      <w:divBdr>
        <w:top w:val="none" w:sz="0" w:space="0" w:color="auto"/>
        <w:left w:val="none" w:sz="0" w:space="0" w:color="auto"/>
        <w:bottom w:val="none" w:sz="0" w:space="0" w:color="auto"/>
        <w:right w:val="none" w:sz="0" w:space="0" w:color="auto"/>
      </w:divBdr>
      <w:divsChild>
        <w:div w:id="1053654745">
          <w:marLeft w:val="0"/>
          <w:marRight w:val="0"/>
          <w:marTop w:val="0"/>
          <w:marBottom w:val="0"/>
          <w:divBdr>
            <w:top w:val="none" w:sz="0" w:space="0" w:color="auto"/>
            <w:left w:val="none" w:sz="0" w:space="0" w:color="auto"/>
            <w:bottom w:val="none" w:sz="0" w:space="0" w:color="auto"/>
            <w:right w:val="none" w:sz="0" w:space="0" w:color="auto"/>
          </w:divBdr>
          <w:divsChild>
            <w:div w:id="250167252">
              <w:marLeft w:val="0"/>
              <w:marRight w:val="0"/>
              <w:marTop w:val="0"/>
              <w:marBottom w:val="0"/>
              <w:divBdr>
                <w:top w:val="none" w:sz="0" w:space="0" w:color="auto"/>
                <w:left w:val="none" w:sz="0" w:space="0" w:color="auto"/>
                <w:bottom w:val="none" w:sz="0" w:space="0" w:color="auto"/>
                <w:right w:val="none" w:sz="0" w:space="0" w:color="auto"/>
              </w:divBdr>
              <w:divsChild>
                <w:div w:id="1906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31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cherryblossom.org/" TargetMode="External"/><Relationship Id="rId11" Type="http://schemas.openxmlformats.org/officeDocument/2006/relationships/image" Target="media/image5.tiff"/><Relationship Id="rId5" Type="http://schemas.openxmlformats.org/officeDocument/2006/relationships/hyperlink" Target="http://www.cherryblossom.org/" TargetMode="External"/><Relationship Id="rId15" Type="http://schemas.openxmlformats.org/officeDocument/2006/relationships/image" Target="media/image9.tif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9</Pages>
  <Words>1163</Words>
  <Characters>6635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dc:creator>
  <cp:lastModifiedBy>Mandava, Ramya</cp:lastModifiedBy>
  <cp:revision>81</cp:revision>
  <cp:lastPrinted>2018-09-22T01:04:00Z</cp:lastPrinted>
  <dcterms:created xsi:type="dcterms:W3CDTF">2018-09-22T00:31:00Z</dcterms:created>
  <dcterms:modified xsi:type="dcterms:W3CDTF">2018-09-24T01:48:00Z</dcterms:modified>
</cp:coreProperties>
</file>